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9C87A" w14:textId="5516C3EE" w:rsidR="00B40D57" w:rsidRPr="007A0A20" w:rsidRDefault="00262020" w:rsidP="007A0A20">
      <w:pPr>
        <w:pStyle w:val="1"/>
        <w:overflowPunct w:val="0"/>
        <w:spacing w:before="0" w:after="0" w:line="240" w:lineRule="auto"/>
        <w:jc w:val="center"/>
        <w:rPr>
          <w:rFonts w:ascii="微軟正黑體" w:eastAsia="微軟正黑體" w:hAnsi="微軟正黑體"/>
          <w:sz w:val="36"/>
          <w:szCs w:val="36"/>
        </w:rPr>
      </w:pPr>
      <w:r w:rsidRPr="007A0A20">
        <w:rPr>
          <w:rFonts w:ascii="微軟正黑體" w:eastAsia="微軟正黑體" w:hAnsi="微軟正黑體"/>
          <w:sz w:val="36"/>
          <w:szCs w:val="36"/>
        </w:rPr>
        <w:t>國立</w:t>
      </w:r>
      <w:proofErr w:type="gramStart"/>
      <w:r w:rsidRPr="007A0A20">
        <w:rPr>
          <w:rFonts w:ascii="微軟正黑體" w:eastAsia="微軟正黑體" w:hAnsi="微軟正黑體"/>
          <w:sz w:val="36"/>
          <w:szCs w:val="36"/>
        </w:rPr>
        <w:t>臺</w:t>
      </w:r>
      <w:proofErr w:type="gramEnd"/>
      <w:r w:rsidRPr="007A0A20">
        <w:rPr>
          <w:rFonts w:ascii="微軟正黑體" w:eastAsia="微軟正黑體" w:hAnsi="微軟正黑體"/>
          <w:sz w:val="36"/>
          <w:szCs w:val="36"/>
        </w:rPr>
        <w:t>北科技大學</w:t>
      </w:r>
      <w:r w:rsidR="00FF4E03" w:rsidRPr="007A0A20">
        <w:rPr>
          <w:rFonts w:ascii="微軟正黑體" w:eastAsia="微軟正黑體" w:hAnsi="微軟正黑體" w:hint="eastAsia"/>
          <w:sz w:val="36"/>
          <w:szCs w:val="36"/>
        </w:rPr>
        <w:t>-</w:t>
      </w:r>
      <w:r w:rsidRPr="007A0A20">
        <w:rPr>
          <w:rFonts w:ascii="微軟正黑體" w:eastAsia="微軟正黑體" w:hAnsi="微軟正黑體"/>
          <w:sz w:val="36"/>
          <w:szCs w:val="36"/>
        </w:rPr>
        <w:t>高</w:t>
      </w:r>
      <w:r w:rsidR="00FF4E03" w:rsidRPr="007A0A20">
        <w:rPr>
          <w:rFonts w:ascii="微軟正黑體" w:eastAsia="微軟正黑體" w:hAnsi="微軟正黑體" w:hint="eastAsia"/>
          <w:sz w:val="36"/>
          <w:szCs w:val="36"/>
        </w:rPr>
        <w:t>教</w:t>
      </w:r>
      <w:r w:rsidRPr="007A0A20">
        <w:rPr>
          <w:rFonts w:ascii="微軟正黑體" w:eastAsia="微軟正黑體" w:hAnsi="微軟正黑體"/>
          <w:sz w:val="36"/>
          <w:szCs w:val="36"/>
        </w:rPr>
        <w:t>深耕計畫</w:t>
      </w:r>
    </w:p>
    <w:p w14:paraId="794DD9A2" w14:textId="621ACD48" w:rsidR="001F3CC7" w:rsidRPr="007A0A20" w:rsidRDefault="00262020" w:rsidP="007A0A20">
      <w:pPr>
        <w:pStyle w:val="1"/>
        <w:overflowPunct w:val="0"/>
        <w:spacing w:before="0" w:after="0" w:line="240" w:lineRule="auto"/>
        <w:jc w:val="center"/>
        <w:rPr>
          <w:rFonts w:ascii="微軟正黑體" w:eastAsia="微軟正黑體" w:hAnsi="微軟正黑體"/>
          <w:sz w:val="36"/>
          <w:szCs w:val="36"/>
        </w:rPr>
      </w:pPr>
      <w:r w:rsidRPr="00F64C47">
        <w:rPr>
          <w:rFonts w:ascii="Arial" w:eastAsia="微軟正黑體" w:hAnsi="Arial" w:cs="Arial"/>
          <w:sz w:val="36"/>
          <w:szCs w:val="36"/>
        </w:rPr>
        <w:t>1</w:t>
      </w:r>
      <w:r w:rsidR="007D7FA3" w:rsidRPr="00F64C47">
        <w:rPr>
          <w:rFonts w:ascii="Arial" w:eastAsia="微軟正黑體" w:hAnsi="Arial" w:cs="Arial"/>
          <w:sz w:val="36"/>
          <w:szCs w:val="36"/>
        </w:rPr>
        <w:t>1</w:t>
      </w:r>
      <w:r w:rsidR="007A0A20" w:rsidRPr="00F64C47">
        <w:rPr>
          <w:rFonts w:ascii="Arial" w:eastAsia="微軟正黑體" w:hAnsi="Arial" w:cs="Arial"/>
          <w:sz w:val="36"/>
          <w:szCs w:val="36"/>
        </w:rPr>
        <w:t>5-1</w:t>
      </w:r>
      <w:r w:rsidR="007D7FA3" w:rsidRPr="007A0A20">
        <w:rPr>
          <w:rFonts w:ascii="微軟正黑體" w:eastAsia="微軟正黑體" w:hAnsi="微軟正黑體"/>
          <w:sz w:val="36"/>
          <w:szCs w:val="36"/>
        </w:rPr>
        <w:t>探究式</w:t>
      </w:r>
      <w:r w:rsidR="008C43DD" w:rsidRPr="007A0A20">
        <w:rPr>
          <w:rFonts w:ascii="微軟正黑體" w:eastAsia="微軟正黑體" w:hAnsi="微軟正黑體"/>
          <w:sz w:val="36"/>
          <w:szCs w:val="36"/>
        </w:rPr>
        <w:t>教學</w:t>
      </w:r>
      <w:r w:rsidR="000E63B7" w:rsidRPr="007A0A20">
        <w:rPr>
          <w:rFonts w:ascii="微軟正黑體" w:eastAsia="微軟正黑體" w:hAnsi="微軟正黑體"/>
          <w:sz w:val="36"/>
          <w:szCs w:val="36"/>
        </w:rPr>
        <w:t>計畫</w:t>
      </w:r>
      <w:r w:rsidRPr="007A0A20">
        <w:rPr>
          <w:rFonts w:ascii="微軟正黑體" w:eastAsia="微軟正黑體" w:hAnsi="微軟正黑體"/>
          <w:sz w:val="36"/>
          <w:szCs w:val="36"/>
        </w:rPr>
        <w:t>執行要點</w:t>
      </w:r>
    </w:p>
    <w:p w14:paraId="15EC29C9" w14:textId="45F0959C" w:rsidR="005A04A3" w:rsidRPr="005A04A3" w:rsidRDefault="00D02EF9" w:rsidP="00561787">
      <w:pPr>
        <w:pStyle w:val="2"/>
        <w:numPr>
          <w:ilvl w:val="0"/>
          <w:numId w:val="3"/>
        </w:numPr>
        <w:overflowPunct w:val="0"/>
        <w:spacing w:line="420" w:lineRule="exact"/>
        <w:rPr>
          <w:rFonts w:ascii="微軟正黑體" w:eastAsia="微軟正黑體" w:hAnsi="微軟正黑體"/>
          <w:sz w:val="24"/>
          <w:szCs w:val="24"/>
        </w:rPr>
      </w:pPr>
      <w:r w:rsidRPr="007A0A20">
        <w:rPr>
          <w:rFonts w:ascii="微軟正黑體" w:eastAsia="微軟正黑體" w:hAnsi="微軟正黑體"/>
          <w:sz w:val="24"/>
          <w:szCs w:val="24"/>
        </w:rPr>
        <w:t>計畫</w:t>
      </w:r>
      <w:r w:rsidR="001104C1" w:rsidRPr="007A0A20">
        <w:rPr>
          <w:rFonts w:ascii="微軟正黑體" w:eastAsia="微軟正黑體" w:hAnsi="微軟正黑體"/>
          <w:sz w:val="24"/>
          <w:szCs w:val="24"/>
        </w:rPr>
        <w:t>目的</w:t>
      </w:r>
    </w:p>
    <w:p w14:paraId="18904CCF" w14:textId="21EA2FD9" w:rsidR="001104C1" w:rsidRPr="00F97048" w:rsidRDefault="001104C1" w:rsidP="00CF1DBF">
      <w:pPr>
        <w:overflowPunct w:val="0"/>
        <w:adjustRightInd w:val="0"/>
        <w:snapToGrid w:val="0"/>
        <w:spacing w:afterLines="50" w:after="180" w:line="420" w:lineRule="exact"/>
        <w:ind w:leftChars="200" w:left="480" w:firstLineChars="200" w:firstLine="480"/>
        <w:jc w:val="both"/>
        <w:rPr>
          <w:rFonts w:ascii="Arial" w:eastAsia="微軟正黑體" w:hAnsi="Arial" w:cs="Arial"/>
          <w:bCs/>
          <w:sz w:val="28"/>
          <w:szCs w:val="28"/>
        </w:rPr>
      </w:pPr>
      <w:r w:rsidRPr="005979E5">
        <w:rPr>
          <w:rFonts w:ascii="Arial" w:eastAsia="微軟正黑體" w:hAnsi="Arial" w:cs="Arial"/>
          <w:szCs w:val="24"/>
        </w:rPr>
        <w:t>推動教師有效應用</w:t>
      </w:r>
      <w:r w:rsidRPr="005979E5">
        <w:rPr>
          <w:rFonts w:ascii="Arial" w:eastAsia="微軟正黑體" w:hAnsi="Arial" w:cs="Arial"/>
          <w:bCs/>
          <w:szCs w:val="24"/>
        </w:rPr>
        <w:t>「</w:t>
      </w:r>
      <w:r w:rsidRPr="00B86DCC">
        <w:rPr>
          <w:rFonts w:ascii="Arial" w:eastAsia="微軟正黑體" w:hAnsi="Arial" w:cs="Arial"/>
          <w:b/>
          <w:color w:val="0C964E"/>
          <w:szCs w:val="24"/>
        </w:rPr>
        <w:t>引導</w:t>
      </w:r>
      <w:r w:rsidR="00FA59C9" w:rsidRPr="00B86DCC">
        <w:rPr>
          <w:rFonts w:ascii="Arial" w:eastAsia="微軟正黑體" w:hAnsi="Arial" w:cs="Arial"/>
          <w:b/>
          <w:color w:val="0C964E"/>
          <w:szCs w:val="24"/>
        </w:rPr>
        <w:t>探</w:t>
      </w:r>
      <w:r w:rsidRPr="00B86DCC">
        <w:rPr>
          <w:rFonts w:ascii="Arial" w:eastAsia="微軟正黑體" w:hAnsi="Arial" w:cs="Arial"/>
          <w:b/>
          <w:color w:val="0C964E"/>
          <w:szCs w:val="24"/>
        </w:rPr>
        <w:t>問</w:t>
      </w:r>
      <w:r w:rsidRPr="00F97048">
        <w:rPr>
          <w:rFonts w:ascii="Arial" w:eastAsia="微軟正黑體" w:hAnsi="Arial" w:cs="Arial"/>
          <w:bCs/>
          <w:szCs w:val="24"/>
        </w:rPr>
        <w:t>」、「</w:t>
      </w:r>
      <w:r w:rsidR="003E0D6E" w:rsidRPr="00B86DCC">
        <w:rPr>
          <w:rFonts w:ascii="Arial" w:eastAsia="微軟正黑體" w:hAnsi="Arial" w:cs="Arial"/>
          <w:b/>
          <w:color w:val="0C964E"/>
          <w:szCs w:val="24"/>
        </w:rPr>
        <w:t>促</w:t>
      </w:r>
      <w:r w:rsidR="003E0D6E" w:rsidRPr="002D58A5">
        <w:rPr>
          <w:rFonts w:ascii="Arial" w:eastAsia="微軟正黑體" w:hAnsi="Arial" w:cs="Arial"/>
          <w:b/>
          <w:color w:val="0C964E"/>
          <w:szCs w:val="24"/>
        </w:rPr>
        <w:t>進</w:t>
      </w:r>
      <w:r w:rsidR="00FA59C9" w:rsidRPr="00594911">
        <w:rPr>
          <w:rFonts w:ascii="Arial" w:eastAsia="微軟正黑體" w:hAnsi="Arial" w:cs="Arial"/>
          <w:b/>
          <w:color w:val="0C964E"/>
          <w:szCs w:val="24"/>
        </w:rPr>
        <w:t>探</w:t>
      </w:r>
      <w:r w:rsidR="008E76AF" w:rsidRPr="00B86DCC">
        <w:rPr>
          <w:rFonts w:ascii="Arial" w:eastAsia="微軟正黑體" w:hAnsi="Arial" w:cs="Arial"/>
          <w:b/>
          <w:color w:val="0C964E"/>
          <w:szCs w:val="24"/>
        </w:rPr>
        <w:t>查</w:t>
      </w:r>
      <w:r w:rsidRPr="00F97048">
        <w:rPr>
          <w:rFonts w:ascii="Arial" w:eastAsia="微軟正黑體" w:hAnsi="Arial" w:cs="Arial"/>
          <w:bCs/>
          <w:szCs w:val="24"/>
        </w:rPr>
        <w:t>」及「</w:t>
      </w:r>
      <w:r w:rsidRPr="00B86DCC">
        <w:rPr>
          <w:rFonts w:ascii="Arial" w:eastAsia="微軟正黑體" w:hAnsi="Arial" w:cs="Arial"/>
          <w:b/>
          <w:color w:val="0C964E"/>
          <w:szCs w:val="24"/>
        </w:rPr>
        <w:t>總結</w:t>
      </w:r>
      <w:r w:rsidR="00FA59C9" w:rsidRPr="00B86DCC">
        <w:rPr>
          <w:rFonts w:ascii="Arial" w:eastAsia="微軟正黑體" w:hAnsi="Arial" w:cs="Arial"/>
          <w:b/>
          <w:color w:val="0C964E"/>
          <w:szCs w:val="24"/>
        </w:rPr>
        <w:t>回饋</w:t>
      </w:r>
      <w:r w:rsidRPr="00F97048">
        <w:rPr>
          <w:rFonts w:ascii="Arial" w:eastAsia="微軟正黑體" w:hAnsi="Arial" w:cs="Arial"/>
          <w:bCs/>
          <w:szCs w:val="24"/>
        </w:rPr>
        <w:t>」等</w:t>
      </w:r>
      <w:r w:rsidR="006846AB" w:rsidRPr="00B86DCC">
        <w:rPr>
          <w:rFonts w:ascii="Arial" w:eastAsia="微軟正黑體" w:hAnsi="Arial" w:cs="Arial"/>
          <w:b/>
          <w:color w:val="674FC1"/>
          <w:szCs w:val="24"/>
        </w:rPr>
        <w:t>探究式學習</w:t>
      </w:r>
      <w:r w:rsidR="00B40D57" w:rsidRPr="009B0C18">
        <w:rPr>
          <w:rFonts w:ascii="Arial" w:eastAsia="微軟正黑體" w:hAnsi="Arial" w:cs="Arial"/>
          <w:b/>
          <w:color w:val="674FC1"/>
          <w:sz w:val="20"/>
          <w:szCs w:val="20"/>
        </w:rPr>
        <w:t>（</w:t>
      </w:r>
      <w:r w:rsidR="006846AB" w:rsidRPr="009B0C18">
        <w:rPr>
          <w:rFonts w:ascii="Arial" w:eastAsia="微軟正黑體" w:hAnsi="Arial" w:cs="Arial"/>
          <w:b/>
          <w:color w:val="674FC1"/>
          <w:sz w:val="20"/>
          <w:szCs w:val="20"/>
        </w:rPr>
        <w:t>IBL, Inquiry-Based Learning</w:t>
      </w:r>
      <w:r w:rsidR="00B40D57" w:rsidRPr="009B0C18">
        <w:rPr>
          <w:rFonts w:ascii="Arial" w:eastAsia="微軟正黑體" w:hAnsi="Arial" w:cs="Arial"/>
          <w:b/>
          <w:color w:val="674FC1"/>
          <w:sz w:val="20"/>
          <w:szCs w:val="20"/>
        </w:rPr>
        <w:t>）</w:t>
      </w:r>
      <w:r w:rsidR="006846AB" w:rsidRPr="00F97048">
        <w:rPr>
          <w:rFonts w:ascii="Arial" w:eastAsia="微軟正黑體" w:hAnsi="Arial" w:cs="Arial"/>
          <w:bCs/>
          <w:szCs w:val="24"/>
        </w:rPr>
        <w:t>框架</w:t>
      </w:r>
      <w:r w:rsidR="00B40D57" w:rsidRPr="00F97048">
        <w:rPr>
          <w:rFonts w:ascii="Arial" w:eastAsia="微軟正黑體" w:hAnsi="Arial" w:cs="Arial"/>
          <w:bCs/>
          <w:szCs w:val="24"/>
        </w:rPr>
        <w:t>。透過</w:t>
      </w:r>
      <w:r w:rsidR="006846AB" w:rsidRPr="00F97048">
        <w:rPr>
          <w:rFonts w:ascii="Arial" w:eastAsia="微軟正黑體" w:hAnsi="Arial" w:cs="Arial"/>
          <w:bCs/>
          <w:szCs w:val="24"/>
        </w:rPr>
        <w:t>設定教</w:t>
      </w:r>
      <w:r w:rsidR="005404DA" w:rsidRPr="00F97048">
        <w:rPr>
          <w:rFonts w:ascii="Arial" w:eastAsia="微軟正黑體" w:hAnsi="Arial" w:cs="Arial"/>
          <w:bCs/>
          <w:szCs w:val="24"/>
        </w:rPr>
        <w:t>學歷程，</w:t>
      </w:r>
      <w:r w:rsidR="00A12745" w:rsidRPr="00F97048">
        <w:rPr>
          <w:rFonts w:ascii="Arial" w:eastAsia="微軟正黑體" w:hAnsi="Arial" w:cs="Arial"/>
          <w:bCs/>
          <w:szCs w:val="24"/>
        </w:rPr>
        <w:t>引導學生主動</w:t>
      </w:r>
      <w:r w:rsidR="005404DA" w:rsidRPr="00F97048">
        <w:rPr>
          <w:rFonts w:ascii="Arial" w:eastAsia="微軟正黑體" w:hAnsi="Arial" w:cs="Arial"/>
          <w:bCs/>
          <w:szCs w:val="24"/>
        </w:rPr>
        <w:t>探尋課程內容所連結的真實情境</w:t>
      </w:r>
      <w:r w:rsidR="00A12745" w:rsidRPr="00F97048">
        <w:rPr>
          <w:rFonts w:ascii="Arial" w:eastAsia="微軟正黑體" w:hAnsi="Arial" w:cs="Arial"/>
          <w:bCs/>
          <w:szCs w:val="24"/>
        </w:rPr>
        <w:t>，</w:t>
      </w:r>
      <w:r w:rsidR="005404DA" w:rsidRPr="00F97048">
        <w:rPr>
          <w:rFonts w:ascii="Arial" w:eastAsia="微軟正黑體" w:hAnsi="Arial" w:cs="Arial"/>
          <w:bCs/>
          <w:szCs w:val="24"/>
        </w:rPr>
        <w:t>以瞭解相關</w:t>
      </w:r>
      <w:r w:rsidR="009E3E68" w:rsidRPr="00F97048">
        <w:rPr>
          <w:rFonts w:ascii="Arial" w:eastAsia="微軟正黑體" w:hAnsi="Arial" w:cs="Arial"/>
          <w:bCs/>
          <w:szCs w:val="24"/>
        </w:rPr>
        <w:t>現象</w:t>
      </w:r>
      <w:r w:rsidR="0054365F" w:rsidRPr="00F97048">
        <w:rPr>
          <w:rFonts w:ascii="Arial" w:eastAsia="微軟正黑體" w:hAnsi="Arial" w:cs="Arial"/>
          <w:bCs/>
          <w:szCs w:val="24"/>
        </w:rPr>
        <w:t>及</w:t>
      </w:r>
      <w:r w:rsidR="005404DA" w:rsidRPr="00F97048">
        <w:rPr>
          <w:rFonts w:ascii="Arial" w:eastAsia="微軟正黑體" w:hAnsi="Arial" w:cs="Arial"/>
          <w:bCs/>
          <w:szCs w:val="24"/>
        </w:rPr>
        <w:t>理論的</w:t>
      </w:r>
      <w:r w:rsidR="0054365F" w:rsidRPr="00F97048">
        <w:rPr>
          <w:rFonts w:ascii="Arial" w:eastAsia="微軟正黑體" w:hAnsi="Arial" w:cs="Arial"/>
          <w:bCs/>
          <w:szCs w:val="24"/>
        </w:rPr>
        <w:t>產生</w:t>
      </w:r>
      <w:r w:rsidR="005404DA" w:rsidRPr="00F97048">
        <w:rPr>
          <w:rFonts w:ascii="Arial" w:eastAsia="微軟正黑體" w:hAnsi="Arial" w:cs="Arial"/>
          <w:bCs/>
          <w:szCs w:val="24"/>
        </w:rPr>
        <w:t>過程，或</w:t>
      </w:r>
      <w:r w:rsidR="00A12745" w:rsidRPr="00F97048">
        <w:rPr>
          <w:rFonts w:ascii="Arial" w:eastAsia="微軟正黑體" w:hAnsi="Arial" w:cs="Arial"/>
          <w:bCs/>
          <w:szCs w:val="24"/>
        </w:rPr>
        <w:t>尋求</w:t>
      </w:r>
      <w:r w:rsidR="005404DA" w:rsidRPr="00F97048">
        <w:rPr>
          <w:rFonts w:ascii="Arial" w:eastAsia="微軟正黑體" w:hAnsi="Arial" w:cs="Arial"/>
          <w:bCs/>
          <w:szCs w:val="24"/>
        </w:rPr>
        <w:t>相關</w:t>
      </w:r>
      <w:r w:rsidR="00A12745" w:rsidRPr="00F97048">
        <w:rPr>
          <w:rFonts w:ascii="Arial" w:eastAsia="微軟正黑體" w:hAnsi="Arial" w:cs="Arial"/>
          <w:bCs/>
          <w:szCs w:val="24"/>
        </w:rPr>
        <w:t>問題的</w:t>
      </w:r>
      <w:r w:rsidR="005404DA" w:rsidRPr="00F97048">
        <w:rPr>
          <w:rFonts w:ascii="Arial" w:eastAsia="微軟正黑體" w:hAnsi="Arial" w:cs="Arial"/>
          <w:bCs/>
          <w:szCs w:val="24"/>
        </w:rPr>
        <w:t>解決</w:t>
      </w:r>
      <w:r w:rsidR="00A12745" w:rsidRPr="00F97048">
        <w:rPr>
          <w:rFonts w:ascii="Arial" w:eastAsia="微軟正黑體" w:hAnsi="Arial" w:cs="Arial"/>
          <w:bCs/>
          <w:szCs w:val="24"/>
        </w:rPr>
        <w:t>方法，使學生從知識接受者</w:t>
      </w:r>
      <w:r w:rsidR="00B40D57" w:rsidRPr="005A04A3">
        <w:rPr>
          <w:rFonts w:ascii="Arial" w:eastAsia="微軟正黑體" w:hAnsi="Arial" w:cs="Arial"/>
          <w:bCs/>
          <w:strike/>
          <w:color w:val="C00000"/>
          <w:szCs w:val="24"/>
        </w:rPr>
        <w:t>、</w:t>
      </w:r>
      <w:r w:rsidR="00A12745" w:rsidRPr="00F97048">
        <w:rPr>
          <w:rFonts w:ascii="Arial" w:eastAsia="微軟正黑體" w:hAnsi="Arial" w:cs="Arial"/>
          <w:bCs/>
          <w:szCs w:val="24"/>
        </w:rPr>
        <w:t>轉變為</w:t>
      </w:r>
      <w:r w:rsidR="005404DA" w:rsidRPr="00F97048">
        <w:rPr>
          <w:rFonts w:ascii="Arial" w:eastAsia="微軟正黑體" w:hAnsi="Arial" w:cs="Arial"/>
          <w:bCs/>
          <w:szCs w:val="24"/>
        </w:rPr>
        <w:t>知識</w:t>
      </w:r>
      <w:r w:rsidR="00A12745" w:rsidRPr="00F97048">
        <w:rPr>
          <w:rFonts w:ascii="Arial" w:eastAsia="微軟正黑體" w:hAnsi="Arial" w:cs="Arial"/>
          <w:bCs/>
          <w:szCs w:val="24"/>
        </w:rPr>
        <w:t>探究者</w:t>
      </w:r>
      <w:r w:rsidR="005404DA" w:rsidRPr="00F97048">
        <w:rPr>
          <w:rFonts w:ascii="Arial" w:eastAsia="微軟正黑體" w:hAnsi="Arial" w:cs="Arial"/>
          <w:bCs/>
          <w:szCs w:val="24"/>
        </w:rPr>
        <w:t>，</w:t>
      </w:r>
      <w:r w:rsidR="00EC2783" w:rsidRPr="00F97048">
        <w:rPr>
          <w:rFonts w:ascii="Arial" w:eastAsia="微軟正黑體" w:hAnsi="Arial" w:cs="Arial"/>
          <w:bCs/>
          <w:szCs w:val="24"/>
        </w:rPr>
        <w:t>以</w:t>
      </w:r>
      <w:r w:rsidR="005404DA" w:rsidRPr="00F97048">
        <w:rPr>
          <w:rFonts w:ascii="Arial" w:eastAsia="微軟正黑體" w:hAnsi="Arial" w:cs="Arial"/>
          <w:bCs/>
          <w:szCs w:val="24"/>
        </w:rPr>
        <w:t>此</w:t>
      </w:r>
      <w:r w:rsidR="00EC2783" w:rsidRPr="00F97048">
        <w:rPr>
          <w:rFonts w:ascii="Arial" w:eastAsia="微軟正黑體" w:hAnsi="Arial" w:cs="Arial"/>
          <w:bCs/>
          <w:szCs w:val="24"/>
        </w:rPr>
        <w:t>激發學生探索知識的好奇心</w:t>
      </w:r>
      <w:r w:rsidR="005404DA" w:rsidRPr="00F97048">
        <w:rPr>
          <w:rFonts w:ascii="Arial" w:eastAsia="微軟正黑體" w:hAnsi="Arial" w:cs="Arial"/>
          <w:bCs/>
          <w:szCs w:val="24"/>
        </w:rPr>
        <w:t>，同時提升</w:t>
      </w:r>
      <w:r w:rsidR="00EC2783" w:rsidRPr="00F97048">
        <w:rPr>
          <w:rFonts w:ascii="Arial" w:eastAsia="微軟正黑體" w:hAnsi="Arial" w:cs="Arial"/>
          <w:bCs/>
          <w:szCs w:val="24"/>
        </w:rPr>
        <w:t>批判思考及實務問題解決</w:t>
      </w:r>
      <w:r w:rsidR="005404DA" w:rsidRPr="00F97048">
        <w:rPr>
          <w:rFonts w:ascii="Arial" w:eastAsia="微軟正黑體" w:hAnsi="Arial" w:cs="Arial"/>
          <w:bCs/>
          <w:szCs w:val="24"/>
        </w:rPr>
        <w:t>之</w:t>
      </w:r>
      <w:r w:rsidR="00EC2783" w:rsidRPr="00F97048">
        <w:rPr>
          <w:rFonts w:ascii="Arial" w:eastAsia="微軟正黑體" w:hAnsi="Arial" w:cs="Arial"/>
          <w:bCs/>
          <w:szCs w:val="24"/>
        </w:rPr>
        <w:t>能力。</w:t>
      </w:r>
    </w:p>
    <w:p w14:paraId="04CEFE84" w14:textId="5CBCD5B7" w:rsidR="00D02EF9" w:rsidRPr="007A0A20" w:rsidRDefault="00223DDE" w:rsidP="00561787">
      <w:pPr>
        <w:pStyle w:val="2"/>
        <w:numPr>
          <w:ilvl w:val="0"/>
          <w:numId w:val="3"/>
        </w:numPr>
        <w:overflowPunct w:val="0"/>
        <w:spacing w:line="420" w:lineRule="exact"/>
        <w:rPr>
          <w:rFonts w:ascii="微軟正黑體" w:eastAsia="微軟正黑體" w:hAnsi="微軟正黑體"/>
          <w:sz w:val="24"/>
          <w:szCs w:val="24"/>
        </w:rPr>
      </w:pPr>
      <w:r w:rsidRPr="007A0A20">
        <w:rPr>
          <w:rFonts w:ascii="微軟正黑體" w:eastAsia="微軟正黑體" w:hAnsi="微軟正黑體" w:hint="eastAsia"/>
          <w:sz w:val="24"/>
          <w:szCs w:val="24"/>
        </w:rPr>
        <w:t>執行</w:t>
      </w:r>
      <w:r w:rsidR="00D02EF9" w:rsidRPr="007A0A20">
        <w:rPr>
          <w:rFonts w:ascii="微軟正黑體" w:eastAsia="微軟正黑體" w:hAnsi="微軟正黑體"/>
          <w:sz w:val="24"/>
          <w:szCs w:val="24"/>
        </w:rPr>
        <w:t>期程</w:t>
      </w:r>
      <w:r w:rsidR="00744667" w:rsidRPr="007A0A20">
        <w:rPr>
          <w:rFonts w:ascii="微軟正黑體" w:eastAsia="微軟正黑體" w:hAnsi="微軟正黑體"/>
          <w:b w:val="0"/>
          <w:bCs w:val="0"/>
          <w:sz w:val="24"/>
          <w:szCs w:val="24"/>
        </w:rPr>
        <w:t>：</w:t>
      </w:r>
      <w:r w:rsidR="00693B69" w:rsidRPr="007A0A20">
        <w:rPr>
          <w:rFonts w:ascii="微軟正黑體" w:eastAsia="微軟正黑體" w:hAnsi="微軟正黑體"/>
          <w:b w:val="0"/>
          <w:bCs w:val="0"/>
          <w:sz w:val="24"/>
          <w:szCs w:val="24"/>
        </w:rPr>
        <w:t>1</w:t>
      </w:r>
      <w:r w:rsidR="007D7FA3" w:rsidRPr="007A0A20">
        <w:rPr>
          <w:rFonts w:ascii="微軟正黑體" w:eastAsia="微軟正黑體" w:hAnsi="微軟正黑體"/>
          <w:b w:val="0"/>
          <w:bCs w:val="0"/>
          <w:sz w:val="24"/>
          <w:szCs w:val="24"/>
        </w:rPr>
        <w:t>1</w:t>
      </w:r>
      <w:r w:rsidR="007A0A20">
        <w:rPr>
          <w:rFonts w:ascii="微軟正黑體" w:eastAsia="微軟正黑體" w:hAnsi="微軟正黑體" w:hint="eastAsia"/>
          <w:b w:val="0"/>
          <w:bCs w:val="0"/>
          <w:sz w:val="24"/>
          <w:szCs w:val="24"/>
        </w:rPr>
        <w:t>5</w:t>
      </w:r>
      <w:r w:rsidR="00693B69" w:rsidRPr="007A0A20">
        <w:rPr>
          <w:rFonts w:ascii="微軟正黑體" w:eastAsia="微軟正黑體" w:hAnsi="微軟正黑體"/>
          <w:b w:val="0"/>
          <w:bCs w:val="0"/>
          <w:sz w:val="24"/>
          <w:szCs w:val="24"/>
        </w:rPr>
        <w:t>學年度第</w:t>
      </w:r>
      <w:r w:rsidR="007A0A20">
        <w:rPr>
          <w:rFonts w:ascii="微軟正黑體" w:eastAsia="微軟正黑體" w:hAnsi="微軟正黑體" w:hint="eastAsia"/>
          <w:b w:val="0"/>
          <w:bCs w:val="0"/>
          <w:sz w:val="24"/>
          <w:szCs w:val="24"/>
        </w:rPr>
        <w:t>1</w:t>
      </w:r>
      <w:r w:rsidR="00CE770F" w:rsidRPr="007A0A20">
        <w:rPr>
          <w:rFonts w:ascii="微軟正黑體" w:eastAsia="微軟正黑體" w:hAnsi="微軟正黑體"/>
          <w:b w:val="0"/>
          <w:bCs w:val="0"/>
          <w:sz w:val="24"/>
          <w:szCs w:val="24"/>
        </w:rPr>
        <w:t>學期</w:t>
      </w:r>
      <w:r w:rsidR="003E181F" w:rsidRPr="007A0A20">
        <w:rPr>
          <w:rFonts w:ascii="微軟正黑體" w:eastAsia="微軟正黑體" w:hAnsi="微軟正黑體" w:hint="eastAsia"/>
          <w:b w:val="0"/>
          <w:bCs w:val="0"/>
          <w:sz w:val="24"/>
          <w:szCs w:val="24"/>
        </w:rPr>
        <w:t>。</w:t>
      </w:r>
    </w:p>
    <w:p w14:paraId="25CD4E54" w14:textId="5CE893EC" w:rsidR="0057103D" w:rsidRPr="007A0A20" w:rsidRDefault="0057103D" w:rsidP="00561787">
      <w:pPr>
        <w:pStyle w:val="2"/>
        <w:numPr>
          <w:ilvl w:val="0"/>
          <w:numId w:val="3"/>
        </w:numPr>
        <w:overflowPunct w:val="0"/>
        <w:spacing w:line="420" w:lineRule="exact"/>
        <w:rPr>
          <w:rFonts w:ascii="微軟正黑體" w:eastAsia="微軟正黑體" w:hAnsi="微軟正黑體"/>
          <w:sz w:val="24"/>
          <w:szCs w:val="24"/>
        </w:rPr>
      </w:pPr>
      <w:r w:rsidRPr="007A0A20">
        <w:rPr>
          <w:rFonts w:ascii="微軟正黑體" w:eastAsia="微軟正黑體" w:hAnsi="微軟正黑體" w:hint="eastAsia"/>
          <w:sz w:val="24"/>
          <w:szCs w:val="24"/>
        </w:rPr>
        <w:t>計畫時程</w:t>
      </w:r>
      <w:r w:rsidR="005E1704" w:rsidRPr="008602DF">
        <w:rPr>
          <w:rFonts w:ascii="微軟正黑體" w:eastAsia="微軟正黑體" w:hAnsi="微軟正黑體" w:hint="eastAsia"/>
          <w:b w:val="0"/>
          <w:bCs w:val="0"/>
          <w:sz w:val="24"/>
          <w:szCs w:val="24"/>
        </w:rPr>
        <w:t>（若額滿將提前停止受理，並於網站公告）</w:t>
      </w:r>
    </w:p>
    <w:p w14:paraId="23758050" w14:textId="493FFCD5" w:rsidR="0057103D" w:rsidRPr="002D58A5" w:rsidRDefault="0057103D" w:rsidP="00561787">
      <w:pPr>
        <w:pStyle w:val="3"/>
        <w:numPr>
          <w:ilvl w:val="1"/>
          <w:numId w:val="3"/>
        </w:numPr>
        <w:overflowPunct w:val="0"/>
        <w:spacing w:line="420" w:lineRule="exact"/>
        <w:ind w:leftChars="200"/>
        <w:jc w:val="both"/>
        <w:rPr>
          <w:rFonts w:ascii="微軟正黑體" w:eastAsia="微軟正黑體" w:hAnsi="微軟正黑體"/>
          <w:b w:val="0"/>
          <w:bCs w:val="0"/>
          <w:sz w:val="24"/>
          <w:szCs w:val="24"/>
        </w:rPr>
      </w:pPr>
      <w:bookmarkStart w:id="0" w:name="_Hlk135052003"/>
      <w:r w:rsidRPr="002D58A5">
        <w:rPr>
          <w:rFonts w:ascii="微軟正黑體" w:eastAsia="微軟正黑體" w:hAnsi="微軟正黑體" w:hint="eastAsia"/>
          <w:b w:val="0"/>
          <w:bCs w:val="0"/>
          <w:sz w:val="24"/>
          <w:szCs w:val="24"/>
        </w:rPr>
        <w:t>收件截止</w:t>
      </w:r>
      <w:r w:rsidRPr="002D58A5">
        <w:rPr>
          <w:rFonts w:ascii="微軟正黑體" w:eastAsia="微軟正黑體" w:hAnsi="微軟正黑體"/>
          <w:b w:val="0"/>
          <w:bCs w:val="0"/>
          <w:sz w:val="24"/>
          <w:szCs w:val="24"/>
        </w:rPr>
        <w:t>：11</w:t>
      </w:r>
      <w:r w:rsidR="00EC7CEE" w:rsidRPr="002D58A5">
        <w:rPr>
          <w:rFonts w:ascii="微軟正黑體" w:eastAsia="微軟正黑體" w:hAnsi="微軟正黑體" w:hint="eastAsia"/>
          <w:b w:val="0"/>
          <w:bCs w:val="0"/>
          <w:sz w:val="24"/>
          <w:szCs w:val="24"/>
        </w:rPr>
        <w:t>5</w:t>
      </w:r>
      <w:r w:rsidRPr="002D58A5">
        <w:rPr>
          <w:rFonts w:ascii="微軟正黑體" w:eastAsia="微軟正黑體" w:hAnsi="微軟正黑體"/>
          <w:b w:val="0"/>
          <w:bCs w:val="0"/>
          <w:sz w:val="24"/>
          <w:szCs w:val="24"/>
        </w:rPr>
        <w:t>年</w:t>
      </w:r>
      <w:r w:rsidR="0043543B" w:rsidRPr="002D58A5">
        <w:rPr>
          <w:rFonts w:ascii="微軟正黑體" w:eastAsia="微軟正黑體" w:hAnsi="微軟正黑體" w:hint="eastAsia"/>
          <w:b w:val="0"/>
          <w:bCs w:val="0"/>
          <w:sz w:val="24"/>
          <w:szCs w:val="24"/>
        </w:rPr>
        <w:t>10</w:t>
      </w:r>
      <w:r w:rsidRPr="002D58A5">
        <w:rPr>
          <w:rFonts w:ascii="微軟正黑體" w:eastAsia="微軟正黑體" w:hAnsi="微軟正黑體"/>
          <w:b w:val="0"/>
          <w:bCs w:val="0"/>
          <w:sz w:val="24"/>
          <w:szCs w:val="24"/>
        </w:rPr>
        <w:t>月</w:t>
      </w:r>
      <w:r w:rsidR="0043543B" w:rsidRPr="002D58A5">
        <w:rPr>
          <w:rFonts w:ascii="微軟正黑體" w:eastAsia="微軟正黑體" w:hAnsi="微軟正黑體" w:hint="eastAsia"/>
          <w:b w:val="0"/>
          <w:bCs w:val="0"/>
          <w:sz w:val="24"/>
          <w:szCs w:val="24"/>
        </w:rPr>
        <w:t>08</w:t>
      </w:r>
      <w:r w:rsidRPr="002D58A5">
        <w:rPr>
          <w:rFonts w:ascii="微軟正黑體" w:eastAsia="微軟正黑體" w:hAnsi="微軟正黑體"/>
          <w:b w:val="0"/>
          <w:bCs w:val="0"/>
          <w:sz w:val="24"/>
          <w:szCs w:val="24"/>
        </w:rPr>
        <w:t>日（</w:t>
      </w:r>
      <w:r w:rsidR="0043543B" w:rsidRPr="002D58A5">
        <w:rPr>
          <w:rFonts w:ascii="微軟正黑體" w:eastAsia="微軟正黑體" w:hAnsi="微軟正黑體" w:hint="eastAsia"/>
          <w:b w:val="0"/>
          <w:bCs w:val="0"/>
          <w:sz w:val="24"/>
          <w:szCs w:val="24"/>
        </w:rPr>
        <w:t>四</w:t>
      </w:r>
      <w:r w:rsidRPr="002D58A5">
        <w:rPr>
          <w:rFonts w:ascii="微軟正黑體" w:eastAsia="微軟正黑體" w:hAnsi="微軟正黑體"/>
          <w:b w:val="0"/>
          <w:bCs w:val="0"/>
          <w:sz w:val="24"/>
          <w:szCs w:val="24"/>
        </w:rPr>
        <w:t>）</w:t>
      </w:r>
      <w:r w:rsidRPr="002D58A5">
        <w:rPr>
          <w:rFonts w:ascii="微軟正黑體" w:eastAsia="微軟正黑體" w:hAnsi="微軟正黑體" w:hint="eastAsia"/>
          <w:b w:val="0"/>
          <w:bCs w:val="0"/>
          <w:sz w:val="24"/>
          <w:szCs w:val="24"/>
        </w:rPr>
        <w:t>止，逾時不候。</w:t>
      </w:r>
    </w:p>
    <w:p w14:paraId="6DC83F39" w14:textId="3D81DB25" w:rsidR="0057103D" w:rsidRPr="002D58A5" w:rsidRDefault="0057103D" w:rsidP="00561787">
      <w:pPr>
        <w:pStyle w:val="3"/>
        <w:numPr>
          <w:ilvl w:val="1"/>
          <w:numId w:val="3"/>
        </w:numPr>
        <w:overflowPunct w:val="0"/>
        <w:spacing w:line="420" w:lineRule="exact"/>
        <w:ind w:leftChars="200"/>
        <w:jc w:val="both"/>
        <w:rPr>
          <w:rFonts w:ascii="微軟正黑體" w:eastAsia="微軟正黑體" w:hAnsi="微軟正黑體"/>
          <w:b w:val="0"/>
          <w:bCs w:val="0"/>
          <w:sz w:val="24"/>
          <w:szCs w:val="24"/>
        </w:rPr>
      </w:pPr>
      <w:r w:rsidRPr="002D58A5">
        <w:rPr>
          <w:rFonts w:ascii="微軟正黑體" w:eastAsia="微軟正黑體" w:hAnsi="微軟正黑體" w:hint="eastAsia"/>
          <w:b w:val="0"/>
          <w:bCs w:val="0"/>
          <w:sz w:val="24"/>
          <w:szCs w:val="24"/>
        </w:rPr>
        <w:t>核定通知：11</w:t>
      </w:r>
      <w:r w:rsidR="00EC7CEE" w:rsidRPr="002D58A5">
        <w:rPr>
          <w:rFonts w:ascii="微軟正黑體" w:eastAsia="微軟正黑體" w:hAnsi="微軟正黑體" w:hint="eastAsia"/>
          <w:b w:val="0"/>
          <w:bCs w:val="0"/>
          <w:sz w:val="24"/>
          <w:szCs w:val="24"/>
        </w:rPr>
        <w:t>5</w:t>
      </w:r>
      <w:r w:rsidRPr="002D58A5">
        <w:rPr>
          <w:rFonts w:ascii="微軟正黑體" w:eastAsia="微軟正黑體" w:hAnsi="微軟正黑體" w:hint="eastAsia"/>
          <w:b w:val="0"/>
          <w:bCs w:val="0"/>
          <w:sz w:val="24"/>
          <w:szCs w:val="24"/>
        </w:rPr>
        <w:t>年</w:t>
      </w:r>
      <w:r w:rsidR="0043543B" w:rsidRPr="002D58A5">
        <w:rPr>
          <w:rFonts w:ascii="微軟正黑體" w:eastAsia="微軟正黑體" w:hAnsi="微軟正黑體" w:hint="eastAsia"/>
          <w:b w:val="0"/>
          <w:bCs w:val="0"/>
          <w:sz w:val="24"/>
          <w:szCs w:val="24"/>
        </w:rPr>
        <w:t>10</w:t>
      </w:r>
      <w:r w:rsidRPr="002D58A5">
        <w:rPr>
          <w:rFonts w:ascii="微軟正黑體" w:eastAsia="微軟正黑體" w:hAnsi="微軟正黑體" w:hint="eastAsia"/>
          <w:b w:val="0"/>
          <w:bCs w:val="0"/>
          <w:sz w:val="24"/>
          <w:szCs w:val="24"/>
        </w:rPr>
        <w:t>月</w:t>
      </w:r>
      <w:r w:rsidR="0043543B" w:rsidRPr="002D58A5">
        <w:rPr>
          <w:rFonts w:ascii="微軟正黑體" w:eastAsia="微軟正黑體" w:hAnsi="微軟正黑體" w:hint="eastAsia"/>
          <w:b w:val="0"/>
          <w:bCs w:val="0"/>
          <w:sz w:val="24"/>
          <w:szCs w:val="24"/>
        </w:rPr>
        <w:t>16</w:t>
      </w:r>
      <w:r w:rsidRPr="002D58A5">
        <w:rPr>
          <w:rFonts w:ascii="微軟正黑體" w:eastAsia="微軟正黑體" w:hAnsi="微軟正黑體" w:hint="eastAsia"/>
          <w:b w:val="0"/>
          <w:bCs w:val="0"/>
          <w:sz w:val="24"/>
          <w:szCs w:val="24"/>
        </w:rPr>
        <w:t>日（</w:t>
      </w:r>
      <w:r w:rsidR="0043543B" w:rsidRPr="002D58A5">
        <w:rPr>
          <w:rFonts w:ascii="微軟正黑體" w:eastAsia="微軟正黑體" w:hAnsi="微軟正黑體" w:hint="eastAsia"/>
          <w:b w:val="0"/>
          <w:bCs w:val="0"/>
          <w:sz w:val="24"/>
          <w:szCs w:val="24"/>
        </w:rPr>
        <w:t>五</w:t>
      </w:r>
      <w:r w:rsidRPr="002D58A5">
        <w:rPr>
          <w:rFonts w:ascii="微軟正黑體" w:eastAsia="微軟正黑體" w:hAnsi="微軟正黑體" w:hint="eastAsia"/>
          <w:b w:val="0"/>
          <w:bCs w:val="0"/>
          <w:sz w:val="24"/>
          <w:szCs w:val="24"/>
        </w:rPr>
        <w:t>）前。</w:t>
      </w:r>
    </w:p>
    <w:p w14:paraId="362E64D8" w14:textId="0E466C44" w:rsidR="0057103D" w:rsidRPr="002D58A5" w:rsidRDefault="0057103D" w:rsidP="00561787">
      <w:pPr>
        <w:pStyle w:val="3"/>
        <w:numPr>
          <w:ilvl w:val="1"/>
          <w:numId w:val="3"/>
        </w:numPr>
        <w:overflowPunct w:val="0"/>
        <w:spacing w:line="420" w:lineRule="exact"/>
        <w:ind w:leftChars="200"/>
        <w:jc w:val="both"/>
        <w:rPr>
          <w:rFonts w:ascii="微軟正黑體" w:eastAsia="微軟正黑體" w:hAnsi="微軟正黑體"/>
          <w:b w:val="0"/>
          <w:bCs w:val="0"/>
          <w:sz w:val="24"/>
          <w:szCs w:val="24"/>
        </w:rPr>
      </w:pPr>
      <w:r w:rsidRPr="002D58A5">
        <w:rPr>
          <w:rFonts w:ascii="微軟正黑體" w:eastAsia="微軟正黑體" w:hAnsi="微軟正黑體" w:hint="eastAsia"/>
          <w:b w:val="0"/>
          <w:bCs w:val="0"/>
          <w:sz w:val="24"/>
          <w:szCs w:val="24"/>
        </w:rPr>
        <w:t>核銷截止</w:t>
      </w:r>
      <w:r w:rsidRPr="002D58A5">
        <w:rPr>
          <w:rFonts w:ascii="微軟正黑體" w:eastAsia="微軟正黑體" w:hAnsi="微軟正黑體"/>
          <w:b w:val="0"/>
          <w:bCs w:val="0"/>
          <w:sz w:val="24"/>
          <w:szCs w:val="24"/>
        </w:rPr>
        <w:t>：11</w:t>
      </w:r>
      <w:r w:rsidR="00EC7CEE" w:rsidRPr="002D58A5">
        <w:rPr>
          <w:rFonts w:ascii="微軟正黑體" w:eastAsia="微軟正黑體" w:hAnsi="微軟正黑體" w:hint="eastAsia"/>
          <w:b w:val="0"/>
          <w:bCs w:val="0"/>
          <w:sz w:val="24"/>
          <w:szCs w:val="24"/>
        </w:rPr>
        <w:t>5</w:t>
      </w:r>
      <w:r w:rsidRPr="002D58A5">
        <w:rPr>
          <w:rFonts w:ascii="微軟正黑體" w:eastAsia="微軟正黑體" w:hAnsi="微軟正黑體"/>
          <w:b w:val="0"/>
          <w:bCs w:val="0"/>
          <w:sz w:val="24"/>
          <w:szCs w:val="24"/>
        </w:rPr>
        <w:t>年</w:t>
      </w:r>
      <w:r w:rsidR="0043543B" w:rsidRPr="002D58A5">
        <w:rPr>
          <w:rFonts w:ascii="微軟正黑體" w:eastAsia="微軟正黑體" w:hAnsi="微軟正黑體" w:hint="eastAsia"/>
          <w:b w:val="0"/>
          <w:bCs w:val="0"/>
          <w:sz w:val="24"/>
          <w:szCs w:val="24"/>
        </w:rPr>
        <w:t>11</w:t>
      </w:r>
      <w:r w:rsidRPr="002D58A5">
        <w:rPr>
          <w:rFonts w:ascii="微軟正黑體" w:eastAsia="微軟正黑體" w:hAnsi="微軟正黑體"/>
          <w:b w:val="0"/>
          <w:bCs w:val="0"/>
          <w:sz w:val="24"/>
          <w:szCs w:val="24"/>
        </w:rPr>
        <w:t>月</w:t>
      </w:r>
      <w:r w:rsidR="0043543B" w:rsidRPr="002D58A5">
        <w:rPr>
          <w:rFonts w:ascii="微軟正黑體" w:eastAsia="微軟正黑體" w:hAnsi="微軟正黑體" w:hint="eastAsia"/>
          <w:b w:val="0"/>
          <w:bCs w:val="0"/>
          <w:sz w:val="24"/>
          <w:szCs w:val="24"/>
        </w:rPr>
        <w:t>13</w:t>
      </w:r>
      <w:r w:rsidRPr="002D58A5">
        <w:rPr>
          <w:rFonts w:ascii="微軟正黑體" w:eastAsia="微軟正黑體" w:hAnsi="微軟正黑體"/>
          <w:b w:val="0"/>
          <w:bCs w:val="0"/>
          <w:sz w:val="24"/>
          <w:szCs w:val="24"/>
        </w:rPr>
        <w:t>日（</w:t>
      </w:r>
      <w:r w:rsidR="0043543B" w:rsidRPr="002D58A5">
        <w:rPr>
          <w:rFonts w:ascii="微軟正黑體" w:eastAsia="微軟正黑體" w:hAnsi="微軟正黑體" w:hint="eastAsia"/>
          <w:b w:val="0"/>
          <w:bCs w:val="0"/>
          <w:sz w:val="24"/>
          <w:szCs w:val="24"/>
        </w:rPr>
        <w:t>五</w:t>
      </w:r>
      <w:r w:rsidRPr="002D58A5">
        <w:rPr>
          <w:rFonts w:ascii="微軟正黑體" w:eastAsia="微軟正黑體" w:hAnsi="微軟正黑體"/>
          <w:b w:val="0"/>
          <w:bCs w:val="0"/>
          <w:sz w:val="24"/>
          <w:szCs w:val="24"/>
        </w:rPr>
        <w:t>）</w:t>
      </w:r>
      <w:r w:rsidRPr="002D58A5">
        <w:rPr>
          <w:rFonts w:ascii="微軟正黑體" w:eastAsia="微軟正黑體" w:hAnsi="微軟正黑體" w:hint="eastAsia"/>
          <w:b w:val="0"/>
          <w:bCs w:val="0"/>
          <w:sz w:val="24"/>
          <w:szCs w:val="24"/>
        </w:rPr>
        <w:t>止，逾時不候；如未用畢將全數收回。</w:t>
      </w:r>
    </w:p>
    <w:p w14:paraId="004CF592" w14:textId="2407E1E7" w:rsidR="0057103D" w:rsidRPr="002D58A5" w:rsidRDefault="0057103D" w:rsidP="00561787">
      <w:pPr>
        <w:pStyle w:val="3"/>
        <w:numPr>
          <w:ilvl w:val="1"/>
          <w:numId w:val="3"/>
        </w:numPr>
        <w:overflowPunct w:val="0"/>
        <w:spacing w:line="420" w:lineRule="exact"/>
        <w:ind w:leftChars="200"/>
        <w:jc w:val="both"/>
        <w:rPr>
          <w:rFonts w:ascii="微軟正黑體" w:eastAsia="微軟正黑體" w:hAnsi="微軟正黑體"/>
          <w:b w:val="0"/>
          <w:bCs w:val="0"/>
          <w:sz w:val="24"/>
          <w:szCs w:val="24"/>
        </w:rPr>
      </w:pPr>
      <w:r w:rsidRPr="002D58A5">
        <w:rPr>
          <w:rFonts w:ascii="微軟正黑體" w:eastAsia="微軟正黑體" w:hAnsi="微軟正黑體" w:hint="eastAsia"/>
          <w:b w:val="0"/>
          <w:bCs w:val="0"/>
          <w:sz w:val="24"/>
          <w:szCs w:val="24"/>
        </w:rPr>
        <w:t>結案繳交</w:t>
      </w:r>
      <w:r w:rsidRPr="002D58A5">
        <w:rPr>
          <w:rFonts w:ascii="微軟正黑體" w:eastAsia="微軟正黑體" w:hAnsi="微軟正黑體"/>
          <w:b w:val="0"/>
          <w:bCs w:val="0"/>
          <w:sz w:val="24"/>
          <w:szCs w:val="24"/>
        </w:rPr>
        <w:t>：11</w:t>
      </w:r>
      <w:r w:rsidR="007A0A20" w:rsidRPr="002D58A5">
        <w:rPr>
          <w:rFonts w:ascii="微軟正黑體" w:eastAsia="微軟正黑體" w:hAnsi="微軟正黑體" w:hint="eastAsia"/>
          <w:b w:val="0"/>
          <w:bCs w:val="0"/>
          <w:sz w:val="24"/>
          <w:szCs w:val="24"/>
        </w:rPr>
        <w:t>6</w:t>
      </w:r>
      <w:r w:rsidRPr="002D58A5">
        <w:rPr>
          <w:rFonts w:ascii="微軟正黑體" w:eastAsia="微軟正黑體" w:hAnsi="微軟正黑體"/>
          <w:b w:val="0"/>
          <w:bCs w:val="0"/>
          <w:sz w:val="24"/>
          <w:szCs w:val="24"/>
        </w:rPr>
        <w:t>年</w:t>
      </w:r>
      <w:r w:rsidR="0043543B" w:rsidRPr="002D58A5">
        <w:rPr>
          <w:rFonts w:ascii="微軟正黑體" w:eastAsia="微軟正黑體" w:hAnsi="微軟正黑體" w:hint="eastAsia"/>
          <w:b w:val="0"/>
          <w:bCs w:val="0"/>
          <w:sz w:val="24"/>
          <w:szCs w:val="24"/>
        </w:rPr>
        <w:t>01</w:t>
      </w:r>
      <w:r w:rsidRPr="002D58A5">
        <w:rPr>
          <w:rFonts w:ascii="微軟正黑體" w:eastAsia="微軟正黑體" w:hAnsi="微軟正黑體"/>
          <w:b w:val="0"/>
          <w:bCs w:val="0"/>
          <w:sz w:val="24"/>
          <w:szCs w:val="24"/>
        </w:rPr>
        <w:t>月</w:t>
      </w:r>
      <w:r w:rsidR="0043543B" w:rsidRPr="002D58A5">
        <w:rPr>
          <w:rFonts w:ascii="微軟正黑體" w:eastAsia="微軟正黑體" w:hAnsi="微軟正黑體" w:hint="eastAsia"/>
          <w:b w:val="0"/>
          <w:bCs w:val="0"/>
          <w:sz w:val="24"/>
          <w:szCs w:val="24"/>
        </w:rPr>
        <w:t>15</w:t>
      </w:r>
      <w:r w:rsidRPr="002D58A5">
        <w:rPr>
          <w:rFonts w:ascii="微軟正黑體" w:eastAsia="微軟正黑體" w:hAnsi="微軟正黑體"/>
          <w:b w:val="0"/>
          <w:bCs w:val="0"/>
          <w:sz w:val="24"/>
          <w:szCs w:val="24"/>
        </w:rPr>
        <w:t>日（</w:t>
      </w:r>
      <w:r w:rsidR="0043543B" w:rsidRPr="002D58A5">
        <w:rPr>
          <w:rFonts w:ascii="微軟正黑體" w:eastAsia="微軟正黑體" w:hAnsi="微軟正黑體" w:hint="eastAsia"/>
          <w:b w:val="0"/>
          <w:bCs w:val="0"/>
          <w:sz w:val="24"/>
          <w:szCs w:val="24"/>
        </w:rPr>
        <w:t>五</w:t>
      </w:r>
      <w:r w:rsidRPr="002D58A5">
        <w:rPr>
          <w:rFonts w:ascii="微軟正黑體" w:eastAsia="微軟正黑體" w:hAnsi="微軟正黑體"/>
          <w:b w:val="0"/>
          <w:bCs w:val="0"/>
          <w:sz w:val="24"/>
          <w:szCs w:val="24"/>
        </w:rPr>
        <w:t>）</w:t>
      </w:r>
      <w:r w:rsidRPr="002D58A5">
        <w:rPr>
          <w:rFonts w:ascii="微軟正黑體" w:eastAsia="微軟正黑體" w:hAnsi="微軟正黑體" w:hint="eastAsia"/>
          <w:b w:val="0"/>
          <w:bCs w:val="0"/>
          <w:sz w:val="24"/>
          <w:szCs w:val="24"/>
        </w:rPr>
        <w:t>前。</w:t>
      </w:r>
      <w:bookmarkEnd w:id="0"/>
    </w:p>
    <w:p w14:paraId="37154DEC" w14:textId="5D745D09" w:rsidR="003E181F" w:rsidRPr="007A0A20" w:rsidRDefault="003E181F" w:rsidP="00561787">
      <w:pPr>
        <w:pStyle w:val="2"/>
        <w:numPr>
          <w:ilvl w:val="0"/>
          <w:numId w:val="3"/>
        </w:numPr>
        <w:overflowPunct w:val="0"/>
        <w:spacing w:line="420" w:lineRule="exact"/>
        <w:rPr>
          <w:rFonts w:ascii="微軟正黑體" w:eastAsia="微軟正黑體" w:hAnsi="微軟正黑體"/>
          <w:sz w:val="24"/>
          <w:szCs w:val="24"/>
        </w:rPr>
      </w:pPr>
      <w:r w:rsidRPr="007A0A20">
        <w:rPr>
          <w:rFonts w:ascii="微軟正黑體" w:eastAsia="微軟正黑體" w:hAnsi="微軟正黑體" w:hint="eastAsia"/>
          <w:sz w:val="24"/>
          <w:szCs w:val="24"/>
        </w:rPr>
        <w:t>申請資格</w:t>
      </w:r>
      <w:r w:rsidR="002D0672" w:rsidRPr="007A0A20">
        <w:rPr>
          <w:rFonts w:ascii="微軟正黑體" w:eastAsia="微軟正黑體" w:hAnsi="微軟正黑體" w:hint="eastAsia"/>
          <w:b w:val="0"/>
          <w:bCs w:val="0"/>
          <w:sz w:val="24"/>
          <w:szCs w:val="24"/>
        </w:rPr>
        <w:t>：</w:t>
      </w:r>
      <w:r w:rsidRPr="007A0A20">
        <w:rPr>
          <w:rFonts w:ascii="微軟正黑體" w:eastAsia="微軟正黑體" w:hAnsi="微軟正黑體" w:hint="eastAsia"/>
          <w:b w:val="0"/>
          <w:bCs w:val="0"/>
          <w:sz w:val="24"/>
          <w:szCs w:val="24"/>
        </w:rPr>
        <w:t>本校專、兼任教師皆可申請</w:t>
      </w:r>
      <w:r w:rsidR="006350FA" w:rsidRPr="007A0A20">
        <w:rPr>
          <w:rFonts w:ascii="微軟正黑體" w:eastAsia="微軟正黑體" w:hAnsi="微軟正黑體" w:hint="eastAsia"/>
          <w:b w:val="0"/>
          <w:bCs w:val="0"/>
          <w:sz w:val="24"/>
          <w:szCs w:val="24"/>
        </w:rPr>
        <w:t>。</w:t>
      </w:r>
    </w:p>
    <w:p w14:paraId="0751EC33" w14:textId="6CDF1606" w:rsidR="005A04A3" w:rsidRPr="005A04A3" w:rsidRDefault="0057103D" w:rsidP="00561787">
      <w:pPr>
        <w:pStyle w:val="2"/>
        <w:numPr>
          <w:ilvl w:val="0"/>
          <w:numId w:val="3"/>
        </w:numPr>
        <w:overflowPunct w:val="0"/>
        <w:spacing w:line="420" w:lineRule="exact"/>
        <w:rPr>
          <w:rFonts w:ascii="微軟正黑體" w:eastAsia="微軟正黑體" w:hAnsi="微軟正黑體"/>
          <w:sz w:val="24"/>
          <w:szCs w:val="24"/>
        </w:rPr>
      </w:pPr>
      <w:r w:rsidRPr="007A0A20">
        <w:rPr>
          <w:rFonts w:ascii="微軟正黑體" w:eastAsia="微軟正黑體" w:hAnsi="微軟正黑體" w:hint="eastAsia"/>
          <w:sz w:val="24"/>
          <w:szCs w:val="24"/>
        </w:rPr>
        <w:t>課程</w:t>
      </w:r>
      <w:r w:rsidR="003E181F" w:rsidRPr="007A0A20">
        <w:rPr>
          <w:rFonts w:ascii="微軟正黑體" w:eastAsia="微軟正黑體" w:hAnsi="微軟正黑體" w:hint="eastAsia"/>
          <w:sz w:val="24"/>
          <w:szCs w:val="24"/>
        </w:rPr>
        <w:t>條件</w:t>
      </w:r>
    </w:p>
    <w:p w14:paraId="2B2B67DC" w14:textId="1C026C1A" w:rsidR="005A04A3" w:rsidRPr="0080243C" w:rsidRDefault="00223DDE" w:rsidP="00F50617">
      <w:pPr>
        <w:pStyle w:val="3"/>
        <w:numPr>
          <w:ilvl w:val="0"/>
          <w:numId w:val="6"/>
        </w:numPr>
        <w:overflowPunct w:val="0"/>
        <w:spacing w:line="420" w:lineRule="exact"/>
        <w:jc w:val="both"/>
        <w:rPr>
          <w:rFonts w:ascii="微軟正黑體" w:eastAsia="微軟正黑體" w:hAnsi="微軟正黑體"/>
          <w:b w:val="0"/>
          <w:bCs w:val="0"/>
          <w:color w:val="000000" w:themeColor="text1"/>
          <w:sz w:val="24"/>
          <w:szCs w:val="24"/>
        </w:rPr>
      </w:pPr>
      <w:r w:rsidRPr="0080243C">
        <w:rPr>
          <w:rFonts w:ascii="微軟正黑體" w:eastAsia="微軟正黑體" w:hAnsi="微軟正黑體" w:hint="eastAsia"/>
          <w:b w:val="0"/>
          <w:bCs w:val="0"/>
          <w:color w:val="000000" w:themeColor="text1"/>
          <w:sz w:val="24"/>
          <w:szCs w:val="24"/>
        </w:rPr>
        <w:t>適用課程：</w:t>
      </w:r>
      <w:r w:rsidR="005F6C14" w:rsidRPr="0080243C">
        <w:rPr>
          <w:rFonts w:ascii="微軟正黑體" w:eastAsia="微軟正黑體" w:hAnsi="微軟正黑體" w:hint="eastAsia"/>
          <w:b w:val="0"/>
          <w:bCs w:val="0"/>
          <w:color w:val="000000" w:themeColor="text1"/>
          <w:sz w:val="24"/>
          <w:szCs w:val="24"/>
        </w:rPr>
        <w:t>本學期開設之實體課程，但不包含</w:t>
      </w:r>
      <w:r w:rsidR="009A671F">
        <w:rPr>
          <w:rFonts w:ascii="微軟正黑體" w:eastAsia="微軟正黑體" w:hAnsi="微軟正黑體" w:hint="eastAsia"/>
          <w:b w:val="0"/>
          <w:bCs w:val="0"/>
          <w:color w:val="000000" w:themeColor="text1"/>
          <w:sz w:val="24"/>
          <w:szCs w:val="24"/>
        </w:rPr>
        <w:t>全程</w:t>
      </w:r>
      <w:r w:rsidR="005F6C14" w:rsidRPr="0080243C">
        <w:rPr>
          <w:rFonts w:ascii="微軟正黑體" w:eastAsia="微軟正黑體" w:hAnsi="微軟正黑體" w:hint="eastAsia"/>
          <w:b w:val="0"/>
          <w:bCs w:val="0"/>
          <w:color w:val="000000" w:themeColor="text1"/>
          <w:sz w:val="24"/>
          <w:szCs w:val="24"/>
        </w:rPr>
        <w:t>實習、專題討論、自學</w:t>
      </w:r>
      <w:r w:rsidR="009A671F">
        <w:rPr>
          <w:rFonts w:ascii="微軟正黑體" w:eastAsia="微軟正黑體" w:hAnsi="微軟正黑體" w:hint="eastAsia"/>
          <w:b w:val="0"/>
          <w:bCs w:val="0"/>
          <w:color w:val="000000" w:themeColor="text1"/>
          <w:sz w:val="24"/>
          <w:szCs w:val="24"/>
        </w:rPr>
        <w:t>型</w:t>
      </w:r>
      <w:r w:rsidR="005F6C14" w:rsidRPr="0080243C">
        <w:rPr>
          <w:rFonts w:ascii="微軟正黑體" w:eastAsia="微軟正黑體" w:hAnsi="微軟正黑體" w:hint="eastAsia"/>
          <w:b w:val="0"/>
          <w:bCs w:val="0"/>
          <w:color w:val="000000" w:themeColor="text1"/>
          <w:sz w:val="24"/>
          <w:szCs w:val="24"/>
        </w:rPr>
        <w:t>課程，以及博士班開設之課程。</w:t>
      </w:r>
    </w:p>
    <w:p w14:paraId="507514E0" w14:textId="77777777" w:rsidR="00CF1DBF" w:rsidRPr="0080243C" w:rsidRDefault="00223DDE" w:rsidP="00F50617">
      <w:pPr>
        <w:pStyle w:val="3"/>
        <w:numPr>
          <w:ilvl w:val="0"/>
          <w:numId w:val="6"/>
        </w:numPr>
        <w:overflowPunct w:val="0"/>
        <w:spacing w:line="420" w:lineRule="exact"/>
        <w:ind w:leftChars="200" w:hangingChars="300"/>
        <w:jc w:val="both"/>
        <w:rPr>
          <w:rFonts w:ascii="微軟正黑體" w:eastAsia="微軟正黑體" w:hAnsi="微軟正黑體"/>
          <w:b w:val="0"/>
          <w:bCs w:val="0"/>
          <w:color w:val="000000" w:themeColor="text1"/>
          <w:sz w:val="24"/>
          <w:szCs w:val="24"/>
        </w:rPr>
      </w:pPr>
      <w:r w:rsidRPr="0080243C">
        <w:rPr>
          <w:rFonts w:ascii="微軟正黑體" w:eastAsia="微軟正黑體" w:hAnsi="微軟正黑體" w:hint="eastAsia"/>
          <w:b w:val="0"/>
          <w:bCs w:val="0"/>
          <w:color w:val="000000" w:themeColor="text1"/>
          <w:sz w:val="24"/>
          <w:szCs w:val="24"/>
        </w:rPr>
        <w:t>修課人數：至少1</w:t>
      </w:r>
      <w:r w:rsidRPr="0080243C">
        <w:rPr>
          <w:rFonts w:ascii="微軟正黑體" w:eastAsia="微軟正黑體" w:hAnsi="微軟正黑體"/>
          <w:b w:val="0"/>
          <w:bCs w:val="0"/>
          <w:color w:val="000000" w:themeColor="text1"/>
          <w:sz w:val="24"/>
          <w:szCs w:val="24"/>
        </w:rPr>
        <w:t>5</w:t>
      </w:r>
      <w:r w:rsidRPr="0080243C">
        <w:rPr>
          <w:rFonts w:ascii="微軟正黑體" w:eastAsia="微軟正黑體" w:hAnsi="微軟正黑體" w:hint="eastAsia"/>
          <w:b w:val="0"/>
          <w:bCs w:val="0"/>
          <w:color w:val="000000" w:themeColor="text1"/>
          <w:sz w:val="24"/>
          <w:szCs w:val="24"/>
        </w:rPr>
        <w:t>人，並有分組討論之設計。</w:t>
      </w:r>
    </w:p>
    <w:p w14:paraId="44AB43E7" w14:textId="31222C1A" w:rsidR="005A5F72" w:rsidRPr="0080243C" w:rsidRDefault="0057103D" w:rsidP="00F50617">
      <w:pPr>
        <w:pStyle w:val="3"/>
        <w:numPr>
          <w:ilvl w:val="0"/>
          <w:numId w:val="6"/>
        </w:numPr>
        <w:overflowPunct w:val="0"/>
        <w:spacing w:line="420" w:lineRule="exact"/>
        <w:ind w:leftChars="200" w:hangingChars="300"/>
        <w:jc w:val="both"/>
        <w:rPr>
          <w:rFonts w:ascii="微軟正黑體" w:eastAsia="微軟正黑體" w:hAnsi="微軟正黑體"/>
          <w:b w:val="0"/>
          <w:bCs w:val="0"/>
          <w:color w:val="000000" w:themeColor="text1"/>
          <w:sz w:val="24"/>
          <w:szCs w:val="24"/>
        </w:rPr>
      </w:pPr>
      <w:r w:rsidRPr="0080243C">
        <w:rPr>
          <w:rFonts w:ascii="微軟正黑體" w:eastAsia="微軟正黑體" w:hAnsi="微軟正黑體" w:hint="eastAsia"/>
          <w:b w:val="0"/>
          <w:bCs w:val="0"/>
          <w:color w:val="000000" w:themeColor="text1"/>
          <w:sz w:val="24"/>
          <w:szCs w:val="24"/>
        </w:rPr>
        <w:t>若課程已獲教資中心其他計畫補助，恕不再受理申請。惟「開放教科書導入課程」、「即時反饋系統導入教學」</w:t>
      </w:r>
      <w:r w:rsidR="00F64C47" w:rsidRPr="0080243C">
        <w:rPr>
          <w:rFonts w:ascii="微軟正黑體" w:eastAsia="微軟正黑體" w:hAnsi="微軟正黑體" w:hint="eastAsia"/>
          <w:b w:val="0"/>
          <w:bCs w:val="0"/>
          <w:color w:val="000000" w:themeColor="text1"/>
          <w:sz w:val="24"/>
          <w:szCs w:val="24"/>
        </w:rPr>
        <w:t>二項</w:t>
      </w:r>
      <w:r w:rsidRPr="0080243C">
        <w:rPr>
          <w:rFonts w:ascii="微軟正黑體" w:eastAsia="微軟正黑體" w:hAnsi="微軟正黑體" w:hint="eastAsia"/>
          <w:b w:val="0"/>
          <w:bCs w:val="0"/>
          <w:color w:val="000000" w:themeColor="text1"/>
          <w:sz w:val="24"/>
          <w:szCs w:val="24"/>
        </w:rPr>
        <w:t>計畫不在此限。</w:t>
      </w:r>
    </w:p>
    <w:p w14:paraId="40DDC666" w14:textId="7F426075" w:rsidR="007147F2" w:rsidRPr="0080243C" w:rsidRDefault="007147F2" w:rsidP="00F50617">
      <w:pPr>
        <w:pStyle w:val="3"/>
        <w:numPr>
          <w:ilvl w:val="0"/>
          <w:numId w:val="6"/>
        </w:numPr>
        <w:overflowPunct w:val="0"/>
        <w:spacing w:line="420" w:lineRule="exact"/>
        <w:ind w:leftChars="200" w:hangingChars="300"/>
        <w:jc w:val="both"/>
        <w:rPr>
          <w:rFonts w:ascii="微軟正黑體" w:eastAsia="微軟正黑體" w:hAnsi="微軟正黑體"/>
          <w:b w:val="0"/>
          <w:bCs w:val="0"/>
          <w:color w:val="000000" w:themeColor="text1"/>
          <w:sz w:val="24"/>
          <w:szCs w:val="24"/>
        </w:rPr>
      </w:pPr>
      <w:r w:rsidRPr="0080243C">
        <w:rPr>
          <w:rFonts w:ascii="微軟正黑體" w:eastAsia="微軟正黑體" w:hAnsi="微軟正黑體" w:hint="eastAsia"/>
          <w:b w:val="0"/>
          <w:bCs w:val="0"/>
          <w:color w:val="000000" w:themeColor="text1"/>
          <w:sz w:val="24"/>
          <w:szCs w:val="24"/>
        </w:rPr>
        <w:t>若為「教學實踐研究計畫」之導入課程，</w:t>
      </w:r>
      <w:proofErr w:type="gramStart"/>
      <w:r w:rsidRPr="0080243C">
        <w:rPr>
          <w:rFonts w:ascii="微軟正黑體" w:eastAsia="微軟正黑體" w:hAnsi="微軟正黑體" w:hint="eastAsia"/>
          <w:b w:val="0"/>
          <w:bCs w:val="0"/>
          <w:color w:val="000000" w:themeColor="text1"/>
          <w:sz w:val="24"/>
          <w:szCs w:val="24"/>
        </w:rPr>
        <w:t>亦恕不再</w:t>
      </w:r>
      <w:proofErr w:type="gramEnd"/>
      <w:r w:rsidRPr="0080243C">
        <w:rPr>
          <w:rFonts w:ascii="微軟正黑體" w:eastAsia="微軟正黑體" w:hAnsi="微軟正黑體" w:hint="eastAsia"/>
          <w:b w:val="0"/>
          <w:bCs w:val="0"/>
          <w:color w:val="000000" w:themeColor="text1"/>
          <w:sz w:val="24"/>
          <w:szCs w:val="24"/>
        </w:rPr>
        <w:t>受理申請。</w:t>
      </w:r>
    </w:p>
    <w:p w14:paraId="23A05D2F" w14:textId="7AB0703F" w:rsidR="00917B1E" w:rsidRPr="0080243C" w:rsidRDefault="0057103D" w:rsidP="004017A5">
      <w:pPr>
        <w:pStyle w:val="3"/>
        <w:numPr>
          <w:ilvl w:val="0"/>
          <w:numId w:val="6"/>
        </w:numPr>
        <w:overflowPunct w:val="0"/>
        <w:spacing w:afterLines="50" w:after="180" w:line="420" w:lineRule="exact"/>
        <w:ind w:leftChars="200" w:hangingChars="300"/>
        <w:jc w:val="both"/>
        <w:rPr>
          <w:rFonts w:ascii="微軟正黑體" w:eastAsia="微軟正黑體" w:hAnsi="微軟正黑體"/>
          <w:b w:val="0"/>
          <w:bCs w:val="0"/>
          <w:color w:val="000000" w:themeColor="text1"/>
          <w:sz w:val="24"/>
          <w:szCs w:val="24"/>
        </w:rPr>
      </w:pPr>
      <w:r w:rsidRPr="0080243C">
        <w:rPr>
          <w:rFonts w:ascii="微軟正黑體" w:eastAsia="微軟正黑體" w:hAnsi="微軟正黑體" w:hint="eastAsia"/>
          <w:b w:val="0"/>
          <w:bCs w:val="0"/>
          <w:color w:val="000000" w:themeColor="text1"/>
          <w:sz w:val="24"/>
          <w:szCs w:val="24"/>
        </w:rPr>
        <w:t>同一門課程申請本計畫之次數至多3次。修課學生或學期不同，皆視為同一門課。</w:t>
      </w:r>
    </w:p>
    <w:p w14:paraId="6FAF447A" w14:textId="593D6967" w:rsidR="003D4530" w:rsidRPr="0080243C" w:rsidRDefault="0057103D" w:rsidP="00561787">
      <w:pPr>
        <w:pStyle w:val="2"/>
        <w:numPr>
          <w:ilvl w:val="0"/>
          <w:numId w:val="3"/>
        </w:numPr>
        <w:overflowPunct w:val="0"/>
        <w:spacing w:line="420" w:lineRule="exact"/>
        <w:rPr>
          <w:rFonts w:ascii="微軟正黑體" w:eastAsia="微軟正黑體" w:hAnsi="微軟正黑體"/>
          <w:b w:val="0"/>
          <w:bCs w:val="0"/>
          <w:color w:val="000000" w:themeColor="text1"/>
          <w:sz w:val="24"/>
          <w:szCs w:val="24"/>
        </w:rPr>
      </w:pPr>
      <w:r w:rsidRPr="0080243C">
        <w:rPr>
          <w:rFonts w:ascii="微軟正黑體" w:eastAsia="微軟正黑體" w:hAnsi="微軟正黑體" w:hint="eastAsia"/>
          <w:color w:val="000000" w:themeColor="text1"/>
          <w:sz w:val="24"/>
          <w:szCs w:val="24"/>
        </w:rPr>
        <w:t>執行</w:t>
      </w:r>
      <w:r w:rsidR="00430D52" w:rsidRPr="0080243C">
        <w:rPr>
          <w:rFonts w:ascii="微軟正黑體" w:eastAsia="微軟正黑體" w:hAnsi="微軟正黑體" w:hint="eastAsia"/>
          <w:color w:val="000000" w:themeColor="text1"/>
          <w:sz w:val="24"/>
          <w:szCs w:val="24"/>
        </w:rPr>
        <w:t>重點</w:t>
      </w:r>
    </w:p>
    <w:p w14:paraId="6890B8A2" w14:textId="27C59879" w:rsidR="004F2186" w:rsidRPr="0080243C" w:rsidRDefault="004F2186" w:rsidP="00F50617">
      <w:pPr>
        <w:pStyle w:val="3"/>
        <w:numPr>
          <w:ilvl w:val="0"/>
          <w:numId w:val="7"/>
        </w:numPr>
        <w:overflowPunct w:val="0"/>
        <w:spacing w:line="420" w:lineRule="exact"/>
        <w:jc w:val="both"/>
        <w:rPr>
          <w:rFonts w:ascii="微軟正黑體" w:eastAsia="微軟正黑體" w:hAnsi="微軟正黑體"/>
          <w:color w:val="000000" w:themeColor="text1"/>
          <w:sz w:val="24"/>
          <w:szCs w:val="24"/>
        </w:rPr>
      </w:pPr>
      <w:r w:rsidRPr="0080243C">
        <w:rPr>
          <w:rFonts w:ascii="微軟正黑體" w:eastAsia="微軟正黑體" w:hAnsi="微軟正黑體" w:hint="eastAsia"/>
          <w:color w:val="000000" w:themeColor="text1"/>
          <w:sz w:val="24"/>
          <w:szCs w:val="24"/>
        </w:rPr>
        <w:t>目標：帶領各組學生完成一項探究式學習專案。</w:t>
      </w:r>
    </w:p>
    <w:p w14:paraId="0D053C9F" w14:textId="4271D9DB" w:rsidR="00430D52" w:rsidRPr="0080243C" w:rsidRDefault="004F2186" w:rsidP="004F2186">
      <w:pPr>
        <w:pStyle w:val="3"/>
        <w:numPr>
          <w:ilvl w:val="0"/>
          <w:numId w:val="7"/>
        </w:numPr>
        <w:overflowPunct w:val="0"/>
        <w:spacing w:line="420" w:lineRule="exact"/>
        <w:jc w:val="both"/>
        <w:rPr>
          <w:rFonts w:ascii="微軟正黑體" w:eastAsia="微軟正黑體" w:hAnsi="微軟正黑體"/>
          <w:color w:val="000000" w:themeColor="text1"/>
          <w:sz w:val="24"/>
          <w:szCs w:val="24"/>
        </w:rPr>
      </w:pPr>
      <w:r w:rsidRPr="0080243C">
        <w:rPr>
          <w:rFonts w:ascii="微軟正黑體" w:eastAsia="微軟正黑體" w:hAnsi="微軟正黑體" w:hint="eastAsia"/>
          <w:color w:val="000000" w:themeColor="text1"/>
          <w:sz w:val="24"/>
          <w:szCs w:val="24"/>
        </w:rPr>
        <w:t>專案</w:t>
      </w:r>
      <w:r w:rsidR="00E661D1" w:rsidRPr="0080243C">
        <w:rPr>
          <w:rFonts w:ascii="微軟正黑體" w:eastAsia="微軟正黑體" w:hAnsi="微軟正黑體" w:hint="eastAsia"/>
          <w:color w:val="000000" w:themeColor="text1"/>
          <w:sz w:val="24"/>
          <w:szCs w:val="24"/>
        </w:rPr>
        <w:t>實施</w:t>
      </w:r>
      <w:r w:rsidR="00430D52" w:rsidRPr="0080243C">
        <w:rPr>
          <w:rFonts w:ascii="微軟正黑體" w:eastAsia="微軟正黑體" w:hAnsi="微軟正黑體" w:hint="eastAsia"/>
          <w:color w:val="000000" w:themeColor="text1"/>
          <w:sz w:val="24"/>
          <w:szCs w:val="24"/>
        </w:rPr>
        <w:t>週數：</w:t>
      </w:r>
      <w:r w:rsidR="00430D52" w:rsidRPr="0080243C">
        <w:rPr>
          <w:rFonts w:ascii="微軟正黑體" w:eastAsia="微軟正黑體" w:hAnsi="微軟正黑體" w:hint="eastAsia"/>
          <w:b w:val="0"/>
          <w:bCs w:val="0"/>
          <w:color w:val="000000" w:themeColor="text1"/>
          <w:sz w:val="24"/>
          <w:szCs w:val="24"/>
        </w:rPr>
        <w:t>至少</w:t>
      </w:r>
      <w:r w:rsidRPr="0080243C">
        <w:rPr>
          <w:rFonts w:ascii="微軟正黑體" w:eastAsia="微軟正黑體" w:hAnsi="微軟正黑體" w:hint="eastAsia"/>
          <w:b w:val="0"/>
          <w:bCs w:val="0"/>
          <w:color w:val="000000" w:themeColor="text1"/>
          <w:sz w:val="24"/>
          <w:szCs w:val="24"/>
        </w:rPr>
        <w:t>以</w:t>
      </w:r>
      <w:r w:rsidR="00430D52" w:rsidRPr="0080243C">
        <w:rPr>
          <w:rFonts w:ascii="微軟正黑體" w:eastAsia="微軟正黑體" w:hAnsi="微軟正黑體" w:hint="eastAsia"/>
          <w:b w:val="0"/>
          <w:bCs w:val="0"/>
          <w:color w:val="000000" w:themeColor="text1"/>
          <w:sz w:val="24"/>
          <w:szCs w:val="24"/>
        </w:rPr>
        <w:t>2</w:t>
      </w:r>
      <w:proofErr w:type="gramStart"/>
      <w:r w:rsidR="00430D52" w:rsidRPr="0080243C">
        <w:rPr>
          <w:rFonts w:ascii="微軟正黑體" w:eastAsia="微軟正黑體" w:hAnsi="微軟正黑體" w:hint="eastAsia"/>
          <w:b w:val="0"/>
          <w:bCs w:val="0"/>
          <w:color w:val="000000" w:themeColor="text1"/>
          <w:sz w:val="24"/>
          <w:szCs w:val="24"/>
        </w:rPr>
        <w:t>週</w:t>
      </w:r>
      <w:proofErr w:type="gramEnd"/>
      <w:r w:rsidRPr="0080243C">
        <w:rPr>
          <w:rFonts w:ascii="微軟正黑體" w:eastAsia="微軟正黑體" w:hAnsi="微軟正黑體" w:hint="eastAsia"/>
          <w:b w:val="0"/>
          <w:bCs w:val="0"/>
          <w:color w:val="000000" w:themeColor="text1"/>
          <w:sz w:val="24"/>
          <w:szCs w:val="24"/>
        </w:rPr>
        <w:t>時程，完成專案成果</w:t>
      </w:r>
      <w:r w:rsidR="00430D52" w:rsidRPr="0080243C">
        <w:rPr>
          <w:rFonts w:ascii="微軟正黑體" w:eastAsia="微軟正黑體" w:hAnsi="微軟正黑體" w:hint="eastAsia"/>
          <w:color w:val="000000" w:themeColor="text1"/>
          <w:sz w:val="24"/>
          <w:szCs w:val="24"/>
        </w:rPr>
        <w:t>。</w:t>
      </w:r>
    </w:p>
    <w:p w14:paraId="6EB036DD" w14:textId="28CF4483" w:rsidR="00430D52" w:rsidRPr="0080243C" w:rsidRDefault="00430D52" w:rsidP="00315F4E">
      <w:pPr>
        <w:pStyle w:val="3"/>
        <w:numPr>
          <w:ilvl w:val="0"/>
          <w:numId w:val="7"/>
        </w:numPr>
        <w:overflowPunct w:val="0"/>
        <w:spacing w:line="420" w:lineRule="exact"/>
        <w:ind w:leftChars="200" w:hangingChars="300"/>
        <w:jc w:val="both"/>
        <w:rPr>
          <w:rFonts w:ascii="微軟正黑體" w:eastAsia="微軟正黑體" w:hAnsi="微軟正黑體"/>
          <w:color w:val="000000" w:themeColor="text1"/>
          <w:sz w:val="24"/>
          <w:szCs w:val="24"/>
        </w:rPr>
      </w:pPr>
      <w:r w:rsidRPr="0080243C">
        <w:rPr>
          <w:rFonts w:ascii="微軟正黑體" w:eastAsia="微軟正黑體" w:hAnsi="微軟正黑體" w:hint="eastAsia"/>
          <w:color w:val="000000" w:themeColor="text1"/>
          <w:sz w:val="24"/>
          <w:szCs w:val="24"/>
        </w:rPr>
        <w:t>探究</w:t>
      </w:r>
      <w:proofErr w:type="gramStart"/>
      <w:r w:rsidRPr="0080243C">
        <w:rPr>
          <w:rFonts w:ascii="微軟正黑體" w:eastAsia="微軟正黑體" w:hAnsi="微軟正黑體" w:hint="eastAsia"/>
          <w:color w:val="000000" w:themeColor="text1"/>
          <w:sz w:val="24"/>
          <w:szCs w:val="24"/>
        </w:rPr>
        <w:t>三</w:t>
      </w:r>
      <w:proofErr w:type="gramEnd"/>
      <w:r w:rsidRPr="0080243C">
        <w:rPr>
          <w:rFonts w:ascii="微軟正黑體" w:eastAsia="微軟正黑體" w:hAnsi="微軟正黑體" w:hint="eastAsia"/>
          <w:color w:val="000000" w:themeColor="text1"/>
          <w:sz w:val="24"/>
          <w:szCs w:val="24"/>
        </w:rPr>
        <w:t>階段</w:t>
      </w:r>
      <w:r w:rsidR="004F2186" w:rsidRPr="0080243C">
        <w:rPr>
          <w:rFonts w:ascii="微軟正黑體" w:eastAsia="微軟正黑體" w:hAnsi="微軟正黑體" w:hint="eastAsia"/>
          <w:color w:val="000000" w:themeColor="text1"/>
          <w:sz w:val="24"/>
          <w:szCs w:val="24"/>
        </w:rPr>
        <w:t>重點工作</w:t>
      </w:r>
    </w:p>
    <w:tbl>
      <w:tblPr>
        <w:tblStyle w:val="a9"/>
        <w:tblW w:w="9214" w:type="dxa"/>
        <w:tblInd w:w="1271" w:type="dxa"/>
        <w:tblLook w:val="04A0" w:firstRow="1" w:lastRow="0" w:firstColumn="1" w:lastColumn="0" w:noHBand="0" w:noVBand="1"/>
      </w:tblPr>
      <w:tblGrid>
        <w:gridCol w:w="2835"/>
        <w:gridCol w:w="3307"/>
        <w:gridCol w:w="3072"/>
      </w:tblGrid>
      <w:tr w:rsidR="0080243C" w:rsidRPr="0080243C" w14:paraId="5F928592" w14:textId="77777777" w:rsidTr="00315F4E">
        <w:trPr>
          <w:trHeight w:val="454"/>
        </w:trPr>
        <w:tc>
          <w:tcPr>
            <w:tcW w:w="2835" w:type="dxa"/>
            <w:shd w:val="clear" w:color="auto" w:fill="7F7F7F" w:themeFill="text1" w:themeFillTint="80"/>
            <w:vAlign w:val="center"/>
          </w:tcPr>
          <w:p w14:paraId="58D49519" w14:textId="4B17B6FC" w:rsidR="004F2186" w:rsidRPr="00315F4E" w:rsidRDefault="0080243C" w:rsidP="0080243C">
            <w:pPr>
              <w:adjustRightInd w:val="0"/>
              <w:snapToGrid w:val="0"/>
              <w:jc w:val="center"/>
              <w:rPr>
                <w:rFonts w:ascii="微軟正黑體" w:eastAsia="微軟正黑體" w:hAnsi="微軟正黑體"/>
                <w:b/>
                <w:bCs/>
                <w:color w:val="FDF59D" w:themeColor="background2" w:themeShade="E6"/>
                <w:sz w:val="22"/>
                <w:szCs w:val="21"/>
              </w:rPr>
            </w:pPr>
            <w:r w:rsidRPr="00315F4E">
              <w:rPr>
                <w:rFonts w:ascii="微軟正黑體" w:eastAsia="微軟正黑體" w:hAnsi="微軟正黑體" w:hint="eastAsia"/>
                <w:b/>
                <w:bCs/>
                <w:color w:val="FDF59D" w:themeColor="background2" w:themeShade="E6"/>
                <w:sz w:val="22"/>
                <w:szCs w:val="21"/>
              </w:rPr>
              <w:t>1-</w:t>
            </w:r>
            <w:r w:rsidR="004F2186" w:rsidRPr="00315F4E">
              <w:rPr>
                <w:rFonts w:ascii="微軟正黑體" w:eastAsia="微軟正黑體" w:hAnsi="微軟正黑體" w:hint="eastAsia"/>
                <w:b/>
                <w:bCs/>
                <w:color w:val="FDF59D" w:themeColor="background2" w:themeShade="E6"/>
                <w:sz w:val="22"/>
                <w:szCs w:val="21"/>
              </w:rPr>
              <w:t>引導探問</w:t>
            </w:r>
          </w:p>
        </w:tc>
        <w:tc>
          <w:tcPr>
            <w:tcW w:w="3307" w:type="dxa"/>
            <w:shd w:val="clear" w:color="auto" w:fill="0C964E"/>
            <w:vAlign w:val="center"/>
          </w:tcPr>
          <w:p w14:paraId="6E68B9B2" w14:textId="44047164" w:rsidR="004F2186" w:rsidRPr="00315F4E" w:rsidRDefault="0080243C" w:rsidP="0080243C">
            <w:pPr>
              <w:adjustRightInd w:val="0"/>
              <w:snapToGrid w:val="0"/>
              <w:jc w:val="center"/>
              <w:rPr>
                <w:rFonts w:ascii="微軟正黑體" w:eastAsia="微軟正黑體" w:hAnsi="微軟正黑體"/>
                <w:b/>
                <w:bCs/>
                <w:color w:val="FDF59D" w:themeColor="background2" w:themeShade="E6"/>
                <w:sz w:val="22"/>
                <w:szCs w:val="21"/>
              </w:rPr>
            </w:pPr>
            <w:r w:rsidRPr="00315F4E">
              <w:rPr>
                <w:rFonts w:ascii="微軟正黑體" w:eastAsia="微軟正黑體" w:hAnsi="微軟正黑體" w:hint="eastAsia"/>
                <w:b/>
                <w:bCs/>
                <w:color w:val="FDF59D" w:themeColor="background2" w:themeShade="E6"/>
                <w:sz w:val="22"/>
                <w:szCs w:val="21"/>
              </w:rPr>
              <w:t>2-促進探查</w:t>
            </w:r>
          </w:p>
        </w:tc>
        <w:tc>
          <w:tcPr>
            <w:tcW w:w="3072" w:type="dxa"/>
            <w:shd w:val="clear" w:color="auto" w:fill="674FC1"/>
            <w:vAlign w:val="center"/>
          </w:tcPr>
          <w:p w14:paraId="42A8C4CB" w14:textId="142876EF" w:rsidR="004F2186" w:rsidRPr="00315F4E" w:rsidRDefault="0080243C" w:rsidP="0080243C">
            <w:pPr>
              <w:adjustRightInd w:val="0"/>
              <w:snapToGrid w:val="0"/>
              <w:jc w:val="center"/>
              <w:rPr>
                <w:rFonts w:ascii="微軟正黑體" w:eastAsia="微軟正黑體" w:hAnsi="微軟正黑體"/>
                <w:b/>
                <w:bCs/>
                <w:color w:val="FDF59D" w:themeColor="background2" w:themeShade="E6"/>
                <w:sz w:val="22"/>
                <w:szCs w:val="21"/>
              </w:rPr>
            </w:pPr>
            <w:r w:rsidRPr="00315F4E">
              <w:rPr>
                <w:rFonts w:ascii="微軟正黑體" w:eastAsia="微軟正黑體" w:hAnsi="微軟正黑體" w:hint="eastAsia"/>
                <w:b/>
                <w:bCs/>
                <w:color w:val="FDF59D" w:themeColor="background2" w:themeShade="E6"/>
                <w:sz w:val="22"/>
                <w:szCs w:val="21"/>
              </w:rPr>
              <w:t>3-總結回饋</w:t>
            </w:r>
          </w:p>
        </w:tc>
      </w:tr>
      <w:tr w:rsidR="0080243C" w:rsidRPr="0080243C" w14:paraId="481B8733" w14:textId="77777777" w:rsidTr="00315F4E">
        <w:trPr>
          <w:trHeight w:val="1531"/>
        </w:trPr>
        <w:tc>
          <w:tcPr>
            <w:tcW w:w="2835" w:type="dxa"/>
            <w:vAlign w:val="center"/>
          </w:tcPr>
          <w:p w14:paraId="46E9F444" w14:textId="77777777" w:rsidR="006A76AD" w:rsidRPr="00315F4E" w:rsidRDefault="006A76AD" w:rsidP="0080243C">
            <w:pPr>
              <w:pStyle w:val="a7"/>
              <w:numPr>
                <w:ilvl w:val="0"/>
                <w:numId w:val="17"/>
              </w:numPr>
              <w:adjustRightInd w:val="0"/>
              <w:snapToGrid w:val="0"/>
              <w:ind w:leftChars="0" w:left="164" w:hanging="164"/>
              <w:rPr>
                <w:rFonts w:ascii="微軟正黑體" w:eastAsia="微軟正黑體" w:hAnsi="微軟正黑體"/>
                <w:color w:val="000000" w:themeColor="text1"/>
                <w:sz w:val="20"/>
                <w:szCs w:val="20"/>
              </w:rPr>
            </w:pPr>
            <w:r w:rsidRPr="00315F4E">
              <w:rPr>
                <w:rFonts w:ascii="微軟正黑體" w:eastAsia="微軟正黑體" w:hAnsi="微軟正黑體" w:hint="eastAsia"/>
                <w:color w:val="000000" w:themeColor="text1"/>
                <w:sz w:val="20"/>
                <w:szCs w:val="20"/>
              </w:rPr>
              <w:t>進行學生分組</w:t>
            </w:r>
          </w:p>
          <w:p w14:paraId="6ABC56F6" w14:textId="77777777" w:rsidR="006A76AD" w:rsidRPr="00315F4E" w:rsidRDefault="0080243C" w:rsidP="0080243C">
            <w:pPr>
              <w:pStyle w:val="a7"/>
              <w:numPr>
                <w:ilvl w:val="0"/>
                <w:numId w:val="17"/>
              </w:numPr>
              <w:adjustRightInd w:val="0"/>
              <w:snapToGrid w:val="0"/>
              <w:ind w:leftChars="0" w:left="164" w:hanging="164"/>
              <w:rPr>
                <w:rFonts w:ascii="微軟正黑體" w:eastAsia="微軟正黑體" w:hAnsi="微軟正黑體"/>
                <w:color w:val="000000" w:themeColor="text1"/>
                <w:sz w:val="20"/>
                <w:szCs w:val="20"/>
              </w:rPr>
            </w:pPr>
            <w:r w:rsidRPr="00315F4E">
              <w:rPr>
                <w:rFonts w:ascii="微軟正黑體" w:eastAsia="微軟正黑體" w:hAnsi="微軟正黑體" w:hint="eastAsia"/>
                <w:color w:val="000000" w:themeColor="text1"/>
                <w:sz w:val="20"/>
                <w:szCs w:val="20"/>
              </w:rPr>
              <w:t>說明</w:t>
            </w:r>
            <w:r w:rsidR="006A76AD" w:rsidRPr="00315F4E">
              <w:rPr>
                <w:rFonts w:ascii="微軟正黑體" w:eastAsia="微軟正黑體" w:hAnsi="微軟正黑體" w:hint="eastAsia"/>
                <w:color w:val="000000" w:themeColor="text1"/>
                <w:sz w:val="20"/>
                <w:szCs w:val="20"/>
              </w:rPr>
              <w:t>探究主題情境</w:t>
            </w:r>
          </w:p>
          <w:p w14:paraId="4B58D73F" w14:textId="0F28717D" w:rsidR="006A76AD" w:rsidRPr="00315F4E" w:rsidRDefault="006A76AD" w:rsidP="006A76AD">
            <w:pPr>
              <w:pStyle w:val="a7"/>
              <w:numPr>
                <w:ilvl w:val="0"/>
                <w:numId w:val="17"/>
              </w:numPr>
              <w:adjustRightInd w:val="0"/>
              <w:snapToGrid w:val="0"/>
              <w:ind w:leftChars="0" w:left="164" w:hanging="164"/>
              <w:rPr>
                <w:rFonts w:ascii="微軟正黑體" w:eastAsia="微軟正黑體" w:hAnsi="微軟正黑體"/>
                <w:color w:val="000000" w:themeColor="text1"/>
                <w:sz w:val="20"/>
                <w:szCs w:val="20"/>
              </w:rPr>
            </w:pPr>
            <w:r w:rsidRPr="00315F4E">
              <w:rPr>
                <w:rFonts w:ascii="Arial" w:eastAsia="微軟正黑體" w:hAnsi="Arial" w:cs="Arial" w:hint="eastAsia"/>
                <w:color w:val="000000" w:themeColor="text1"/>
                <w:sz w:val="20"/>
                <w:szCs w:val="20"/>
              </w:rPr>
              <w:t>引導學生提出欲探究議題</w:t>
            </w:r>
          </w:p>
          <w:p w14:paraId="131B2C7A" w14:textId="03861ED1" w:rsidR="004F2186" w:rsidRPr="00315F4E" w:rsidRDefault="006A76AD" w:rsidP="006A76AD">
            <w:pPr>
              <w:pStyle w:val="a7"/>
              <w:numPr>
                <w:ilvl w:val="0"/>
                <w:numId w:val="17"/>
              </w:numPr>
              <w:adjustRightInd w:val="0"/>
              <w:snapToGrid w:val="0"/>
              <w:ind w:leftChars="0" w:left="164" w:hanging="164"/>
              <w:rPr>
                <w:rFonts w:ascii="微軟正黑體" w:eastAsia="微軟正黑體" w:hAnsi="微軟正黑體"/>
                <w:color w:val="000000" w:themeColor="text1"/>
                <w:sz w:val="20"/>
                <w:szCs w:val="20"/>
              </w:rPr>
            </w:pPr>
            <w:r w:rsidRPr="00315F4E">
              <w:rPr>
                <w:rFonts w:ascii="微軟正黑體" w:eastAsia="微軟正黑體" w:hAnsi="微軟正黑體" w:hint="eastAsia"/>
                <w:color w:val="000000" w:themeColor="text1"/>
                <w:sz w:val="20"/>
                <w:szCs w:val="20"/>
              </w:rPr>
              <w:t>說明</w:t>
            </w:r>
            <w:r w:rsidR="0080243C" w:rsidRPr="00315F4E">
              <w:rPr>
                <w:rFonts w:ascii="微軟正黑體" w:eastAsia="微軟正黑體" w:hAnsi="微軟正黑體" w:hint="eastAsia"/>
                <w:color w:val="000000" w:themeColor="text1"/>
                <w:sz w:val="20"/>
                <w:szCs w:val="20"/>
              </w:rPr>
              <w:t>Rubrics評分框架</w:t>
            </w:r>
          </w:p>
        </w:tc>
        <w:tc>
          <w:tcPr>
            <w:tcW w:w="3307" w:type="dxa"/>
            <w:vAlign w:val="center"/>
          </w:tcPr>
          <w:p w14:paraId="4D2107CE" w14:textId="77777777" w:rsidR="002D0F7E" w:rsidRPr="00315F4E" w:rsidRDefault="002D0F7E" w:rsidP="002D0F7E">
            <w:pPr>
              <w:pStyle w:val="a7"/>
              <w:numPr>
                <w:ilvl w:val="0"/>
                <w:numId w:val="17"/>
              </w:numPr>
              <w:adjustRightInd w:val="0"/>
              <w:snapToGrid w:val="0"/>
              <w:ind w:leftChars="0" w:left="164" w:hanging="164"/>
              <w:rPr>
                <w:rFonts w:ascii="微軟正黑體" w:eastAsia="微軟正黑體" w:hAnsi="微軟正黑體"/>
                <w:color w:val="000000" w:themeColor="text1"/>
                <w:sz w:val="20"/>
                <w:szCs w:val="20"/>
              </w:rPr>
            </w:pPr>
            <w:r w:rsidRPr="00315F4E">
              <w:rPr>
                <w:rFonts w:ascii="Arial" w:eastAsia="微軟正黑體" w:hAnsi="Arial" w:cs="Arial" w:hint="eastAsia"/>
                <w:color w:val="000000" w:themeColor="text1"/>
                <w:sz w:val="20"/>
                <w:szCs w:val="20"/>
              </w:rPr>
              <w:t>提供議題探究方式</w:t>
            </w:r>
            <w:proofErr w:type="gramStart"/>
            <w:r w:rsidRPr="00315F4E">
              <w:rPr>
                <w:rFonts w:ascii="Arial" w:eastAsia="微軟正黑體" w:hAnsi="Arial" w:cs="Arial" w:hint="eastAsia"/>
                <w:color w:val="000000" w:themeColor="text1"/>
                <w:sz w:val="20"/>
                <w:szCs w:val="20"/>
              </w:rPr>
              <w:t>旳</w:t>
            </w:r>
            <w:proofErr w:type="gramEnd"/>
            <w:r w:rsidRPr="00315F4E">
              <w:rPr>
                <w:rFonts w:ascii="Arial" w:eastAsia="微軟正黑體" w:hAnsi="Arial" w:cs="Arial" w:hint="eastAsia"/>
                <w:color w:val="000000" w:themeColor="text1"/>
                <w:sz w:val="20"/>
                <w:szCs w:val="20"/>
              </w:rPr>
              <w:t>參考資源</w:t>
            </w:r>
          </w:p>
          <w:p w14:paraId="78DFBAC7" w14:textId="37E0FB9A" w:rsidR="002D0F7E" w:rsidRPr="00315F4E" w:rsidRDefault="002D0F7E" w:rsidP="002D0F7E">
            <w:pPr>
              <w:pStyle w:val="a7"/>
              <w:numPr>
                <w:ilvl w:val="0"/>
                <w:numId w:val="17"/>
              </w:numPr>
              <w:adjustRightInd w:val="0"/>
              <w:snapToGrid w:val="0"/>
              <w:ind w:leftChars="0" w:left="164" w:hanging="164"/>
              <w:rPr>
                <w:rFonts w:ascii="微軟正黑體" w:eastAsia="微軟正黑體" w:hAnsi="微軟正黑體"/>
                <w:color w:val="000000" w:themeColor="text1"/>
                <w:sz w:val="20"/>
                <w:szCs w:val="20"/>
              </w:rPr>
            </w:pPr>
            <w:r w:rsidRPr="00315F4E">
              <w:rPr>
                <w:rFonts w:ascii="Arial" w:eastAsia="微軟正黑體" w:hAnsi="Arial" w:cs="Arial" w:hint="eastAsia"/>
                <w:color w:val="000000" w:themeColor="text1"/>
                <w:sz w:val="20"/>
                <w:szCs w:val="20"/>
              </w:rPr>
              <w:t>引導學生進行議題探究歷程</w:t>
            </w:r>
          </w:p>
          <w:p w14:paraId="1485F028" w14:textId="3569933B" w:rsidR="004F2186" w:rsidRPr="00315F4E" w:rsidRDefault="002D0F7E" w:rsidP="002D0F7E">
            <w:pPr>
              <w:pStyle w:val="a7"/>
              <w:numPr>
                <w:ilvl w:val="0"/>
                <w:numId w:val="17"/>
              </w:numPr>
              <w:adjustRightInd w:val="0"/>
              <w:snapToGrid w:val="0"/>
              <w:ind w:leftChars="0" w:left="164" w:hanging="164"/>
              <w:rPr>
                <w:rFonts w:ascii="微軟正黑體" w:eastAsia="微軟正黑體" w:hAnsi="微軟正黑體"/>
                <w:color w:val="000000" w:themeColor="text1"/>
                <w:sz w:val="20"/>
                <w:szCs w:val="20"/>
              </w:rPr>
            </w:pPr>
            <w:r w:rsidRPr="00315F4E">
              <w:rPr>
                <w:rFonts w:ascii="微軟正黑體" w:eastAsia="微軟正黑體" w:hAnsi="微軟正黑體" w:hint="eastAsia"/>
                <w:color w:val="000000" w:themeColor="text1"/>
                <w:sz w:val="20"/>
                <w:szCs w:val="20"/>
              </w:rPr>
              <w:t>協助學生有效</w:t>
            </w:r>
            <w:proofErr w:type="gramStart"/>
            <w:r w:rsidRPr="00315F4E">
              <w:rPr>
                <w:rFonts w:ascii="微軟正黑體" w:eastAsia="微軟正黑體" w:hAnsi="微軟正黑體" w:hint="eastAsia"/>
                <w:color w:val="000000" w:themeColor="text1"/>
                <w:sz w:val="20"/>
                <w:szCs w:val="20"/>
              </w:rPr>
              <w:t>匯</w:t>
            </w:r>
            <w:proofErr w:type="gramEnd"/>
            <w:r w:rsidRPr="00315F4E">
              <w:rPr>
                <w:rFonts w:ascii="微軟正黑體" w:eastAsia="微軟正黑體" w:hAnsi="微軟正黑體" w:hint="eastAsia"/>
                <w:color w:val="000000" w:themeColor="text1"/>
                <w:sz w:val="20"/>
                <w:szCs w:val="20"/>
              </w:rPr>
              <w:t>整資料及重點。</w:t>
            </w:r>
          </w:p>
        </w:tc>
        <w:tc>
          <w:tcPr>
            <w:tcW w:w="3072" w:type="dxa"/>
            <w:vAlign w:val="center"/>
          </w:tcPr>
          <w:p w14:paraId="1F133525" w14:textId="51D5DAF5" w:rsidR="006A76AD" w:rsidRPr="00315F4E" w:rsidRDefault="006A76AD" w:rsidP="006A76AD">
            <w:pPr>
              <w:pStyle w:val="a7"/>
              <w:numPr>
                <w:ilvl w:val="0"/>
                <w:numId w:val="17"/>
              </w:numPr>
              <w:adjustRightInd w:val="0"/>
              <w:snapToGrid w:val="0"/>
              <w:ind w:leftChars="0" w:left="164" w:hanging="164"/>
              <w:rPr>
                <w:rFonts w:ascii="微軟正黑體" w:eastAsia="微軟正黑體" w:hAnsi="微軟正黑體"/>
                <w:color w:val="000000" w:themeColor="text1"/>
                <w:sz w:val="20"/>
                <w:szCs w:val="20"/>
              </w:rPr>
            </w:pPr>
            <w:r w:rsidRPr="00315F4E">
              <w:rPr>
                <w:rFonts w:ascii="微軟正黑體" w:eastAsia="微軟正黑體" w:hAnsi="微軟正黑體" w:hint="eastAsia"/>
                <w:color w:val="000000" w:themeColor="text1"/>
                <w:sz w:val="20"/>
                <w:szCs w:val="20"/>
              </w:rPr>
              <w:t>學生分組分享探究成果</w:t>
            </w:r>
          </w:p>
          <w:p w14:paraId="1EAB1E30" w14:textId="350E2565" w:rsidR="006A76AD" w:rsidRPr="00315F4E" w:rsidRDefault="006A76AD" w:rsidP="006A76AD">
            <w:pPr>
              <w:pStyle w:val="a7"/>
              <w:numPr>
                <w:ilvl w:val="0"/>
                <w:numId w:val="17"/>
              </w:numPr>
              <w:adjustRightInd w:val="0"/>
              <w:snapToGrid w:val="0"/>
              <w:ind w:leftChars="0" w:left="164" w:hanging="164"/>
              <w:rPr>
                <w:rFonts w:ascii="微軟正黑體" w:eastAsia="微軟正黑體" w:hAnsi="微軟正黑體"/>
                <w:color w:val="000000" w:themeColor="text1"/>
                <w:sz w:val="20"/>
                <w:szCs w:val="20"/>
              </w:rPr>
            </w:pPr>
            <w:r w:rsidRPr="00315F4E">
              <w:rPr>
                <w:rFonts w:ascii="微軟正黑體" w:eastAsia="微軟正黑體" w:hAnsi="微軟正黑體" w:hint="eastAsia"/>
                <w:color w:val="000000" w:themeColor="text1"/>
                <w:sz w:val="20"/>
                <w:szCs w:val="20"/>
              </w:rPr>
              <w:t>回饋學生成果及表現</w:t>
            </w:r>
          </w:p>
          <w:p w14:paraId="4CCCF25C" w14:textId="77777777" w:rsidR="004F2186" w:rsidRPr="00315F4E" w:rsidRDefault="006A76AD" w:rsidP="006A76AD">
            <w:pPr>
              <w:pStyle w:val="a7"/>
              <w:numPr>
                <w:ilvl w:val="0"/>
                <w:numId w:val="17"/>
              </w:numPr>
              <w:adjustRightInd w:val="0"/>
              <w:snapToGrid w:val="0"/>
              <w:ind w:leftChars="0" w:left="164" w:hanging="164"/>
              <w:rPr>
                <w:rFonts w:ascii="微軟正黑體" w:eastAsia="微軟正黑體" w:hAnsi="微軟正黑體"/>
                <w:color w:val="000000" w:themeColor="text1"/>
                <w:sz w:val="20"/>
                <w:szCs w:val="20"/>
              </w:rPr>
            </w:pPr>
            <w:r w:rsidRPr="00315F4E">
              <w:rPr>
                <w:rFonts w:ascii="微軟正黑體" w:eastAsia="微軟正黑體" w:hAnsi="微軟正黑體" w:hint="eastAsia"/>
                <w:color w:val="000000" w:themeColor="text1"/>
                <w:sz w:val="20"/>
                <w:szCs w:val="20"/>
              </w:rPr>
              <w:t>運用Rubrics進行評分</w:t>
            </w:r>
          </w:p>
          <w:p w14:paraId="715AEBF8" w14:textId="7DBE914C" w:rsidR="006A76AD" w:rsidRPr="00315F4E" w:rsidRDefault="006A76AD" w:rsidP="006A76AD">
            <w:pPr>
              <w:pStyle w:val="a7"/>
              <w:numPr>
                <w:ilvl w:val="0"/>
                <w:numId w:val="17"/>
              </w:numPr>
              <w:adjustRightInd w:val="0"/>
              <w:snapToGrid w:val="0"/>
              <w:ind w:leftChars="0" w:left="164" w:hanging="164"/>
              <w:rPr>
                <w:rFonts w:ascii="微軟正黑體" w:eastAsia="微軟正黑體" w:hAnsi="微軟正黑體"/>
                <w:color w:val="000000" w:themeColor="text1"/>
                <w:sz w:val="20"/>
                <w:szCs w:val="20"/>
              </w:rPr>
            </w:pPr>
            <w:r w:rsidRPr="00315F4E">
              <w:rPr>
                <w:rFonts w:ascii="微軟正黑體" w:eastAsia="微軟正黑體" w:hAnsi="微軟正黑體" w:hint="eastAsia"/>
                <w:color w:val="000000" w:themeColor="text1"/>
                <w:sz w:val="20"/>
                <w:szCs w:val="20"/>
              </w:rPr>
              <w:t>匯集具代表性之探究成果</w:t>
            </w:r>
          </w:p>
        </w:tc>
      </w:tr>
    </w:tbl>
    <w:p w14:paraId="1526C50E" w14:textId="029BB3C6" w:rsidR="00E661D1" w:rsidRDefault="00E661D1" w:rsidP="00E661D1">
      <w:pPr>
        <w:pStyle w:val="3"/>
        <w:numPr>
          <w:ilvl w:val="0"/>
          <w:numId w:val="7"/>
        </w:numPr>
        <w:overflowPunct w:val="0"/>
        <w:spacing w:line="420" w:lineRule="exact"/>
        <w:ind w:leftChars="200" w:hangingChars="300"/>
        <w:jc w:val="both"/>
        <w:rPr>
          <w:rFonts w:ascii="微軟正黑體" w:eastAsia="微軟正黑體" w:hAnsi="微軟正黑體"/>
          <w:b w:val="0"/>
          <w:bCs w:val="0"/>
          <w:color w:val="000000" w:themeColor="text1"/>
          <w:sz w:val="24"/>
          <w:szCs w:val="24"/>
        </w:rPr>
      </w:pPr>
      <w:r w:rsidRPr="0080243C">
        <w:rPr>
          <w:rFonts w:ascii="微軟正黑體" w:eastAsia="微軟正黑體" w:hAnsi="微軟正黑體"/>
          <w:color w:val="000000" w:themeColor="text1"/>
          <w:sz w:val="24"/>
          <w:szCs w:val="24"/>
        </w:rPr>
        <w:t>AI</w:t>
      </w:r>
      <w:r w:rsidR="00514AA0">
        <w:rPr>
          <w:rFonts w:ascii="微軟正黑體" w:eastAsia="微軟正黑體" w:hAnsi="微軟正黑體" w:hint="eastAsia"/>
          <w:color w:val="000000" w:themeColor="text1"/>
          <w:sz w:val="24"/>
          <w:szCs w:val="24"/>
        </w:rPr>
        <w:t>工具應用</w:t>
      </w:r>
      <w:r w:rsidRPr="0080243C">
        <w:rPr>
          <w:rFonts w:ascii="微軟正黑體" w:eastAsia="微軟正黑體" w:hAnsi="微軟正黑體" w:hint="eastAsia"/>
          <w:color w:val="000000" w:themeColor="text1"/>
          <w:sz w:val="24"/>
          <w:szCs w:val="24"/>
        </w:rPr>
        <w:t>：</w:t>
      </w:r>
      <w:r w:rsidRPr="00514AA0">
        <w:rPr>
          <w:rFonts w:ascii="微軟正黑體" w:eastAsia="微軟正黑體" w:hAnsi="微軟正黑體" w:hint="eastAsia"/>
          <w:b w:val="0"/>
          <w:bCs w:val="0"/>
          <w:color w:val="000000" w:themeColor="text1"/>
          <w:sz w:val="24"/>
          <w:szCs w:val="24"/>
        </w:rPr>
        <w:t>本期</w:t>
      </w:r>
      <w:r w:rsidR="00514AA0" w:rsidRPr="00514AA0">
        <w:rPr>
          <w:rFonts w:ascii="微軟正黑體" w:eastAsia="微軟正黑體" w:hAnsi="微軟正黑體" w:hint="eastAsia"/>
          <w:b w:val="0"/>
          <w:bCs w:val="0"/>
          <w:color w:val="000000" w:themeColor="text1"/>
          <w:sz w:val="24"/>
          <w:szCs w:val="24"/>
        </w:rPr>
        <w:t>計畫</w:t>
      </w:r>
      <w:r w:rsidRPr="00514AA0">
        <w:rPr>
          <w:rFonts w:ascii="微軟正黑體" w:eastAsia="微軟正黑體" w:hAnsi="微軟正黑體" w:hint="eastAsia"/>
          <w:b w:val="0"/>
          <w:bCs w:val="0"/>
          <w:color w:val="000000" w:themeColor="text1"/>
          <w:sz w:val="24"/>
          <w:szCs w:val="24"/>
        </w:rPr>
        <w:t>分為</w:t>
      </w:r>
      <w:r w:rsidR="00514AA0" w:rsidRPr="00514AA0">
        <w:rPr>
          <w:rFonts w:ascii="微軟正黑體" w:eastAsia="微軟正黑體" w:hAnsi="微軟正黑體" w:hint="eastAsia"/>
          <w:b w:val="0"/>
          <w:bCs w:val="0"/>
          <w:color w:val="000000" w:themeColor="text1"/>
          <w:sz w:val="24"/>
          <w:szCs w:val="24"/>
        </w:rPr>
        <w:t>AI</w:t>
      </w:r>
      <w:r w:rsidRPr="00514AA0">
        <w:rPr>
          <w:rFonts w:ascii="微軟正黑體" w:eastAsia="微軟正黑體" w:hAnsi="微軟正黑體" w:hint="eastAsia"/>
          <w:b w:val="0"/>
          <w:bCs w:val="0"/>
          <w:color w:val="000000" w:themeColor="text1"/>
          <w:sz w:val="24"/>
          <w:szCs w:val="24"/>
        </w:rPr>
        <w:t>導入（至少導入2項</w:t>
      </w:r>
      <w:r w:rsidRPr="00514AA0">
        <w:rPr>
          <w:rFonts w:ascii="微軟正黑體" w:eastAsia="微軟正黑體" w:hAnsi="微軟正黑體"/>
          <w:b w:val="0"/>
          <w:bCs w:val="0"/>
          <w:color w:val="000000" w:themeColor="text1"/>
          <w:sz w:val="24"/>
          <w:szCs w:val="24"/>
        </w:rPr>
        <w:t>生成式AI</w:t>
      </w:r>
      <w:r w:rsidRPr="00514AA0">
        <w:rPr>
          <w:rFonts w:ascii="微軟正黑體" w:eastAsia="微軟正黑體" w:hAnsi="微軟正黑體" w:hint="eastAsia"/>
          <w:b w:val="0"/>
          <w:bCs w:val="0"/>
          <w:color w:val="000000" w:themeColor="text1"/>
          <w:sz w:val="24"/>
          <w:szCs w:val="24"/>
        </w:rPr>
        <w:t>，且功能屬性不可相同）及無導入兩</w:t>
      </w:r>
      <w:r w:rsidR="00514AA0" w:rsidRPr="00514AA0">
        <w:rPr>
          <w:rFonts w:ascii="微軟正黑體" w:eastAsia="微軟正黑體" w:hAnsi="微軟正黑體" w:hint="eastAsia"/>
          <w:b w:val="0"/>
          <w:bCs w:val="0"/>
          <w:color w:val="000000" w:themeColor="text1"/>
          <w:sz w:val="24"/>
          <w:szCs w:val="24"/>
        </w:rPr>
        <w:t>方案，其</w:t>
      </w:r>
      <w:r w:rsidRPr="00514AA0">
        <w:rPr>
          <w:rFonts w:ascii="微軟正黑體" w:eastAsia="微軟正黑體" w:hAnsi="微軟正黑體" w:hint="eastAsia"/>
          <w:b w:val="0"/>
          <w:bCs w:val="0"/>
          <w:color w:val="000000" w:themeColor="text1"/>
          <w:sz w:val="24"/>
          <w:szCs w:val="24"/>
        </w:rPr>
        <w:t>申請及結案</w:t>
      </w:r>
      <w:r w:rsidR="00514AA0" w:rsidRPr="00514AA0">
        <w:rPr>
          <w:rFonts w:ascii="微軟正黑體" w:eastAsia="微軟正黑體" w:hAnsi="微軟正黑體" w:hint="eastAsia"/>
          <w:b w:val="0"/>
          <w:bCs w:val="0"/>
          <w:color w:val="000000" w:themeColor="text1"/>
          <w:sz w:val="24"/>
          <w:szCs w:val="24"/>
        </w:rPr>
        <w:t>內容項目亦有</w:t>
      </w:r>
      <w:r w:rsidRPr="00514AA0">
        <w:rPr>
          <w:rFonts w:ascii="微軟正黑體" w:eastAsia="微軟正黑體" w:hAnsi="微軟正黑體" w:hint="eastAsia"/>
          <w:b w:val="0"/>
          <w:bCs w:val="0"/>
          <w:color w:val="000000" w:themeColor="text1"/>
          <w:sz w:val="24"/>
          <w:szCs w:val="24"/>
        </w:rPr>
        <w:t>不同</w:t>
      </w:r>
      <w:r w:rsidR="00514AA0" w:rsidRPr="00514AA0">
        <w:rPr>
          <w:rFonts w:ascii="微軟正黑體" w:eastAsia="微軟正黑體" w:hAnsi="微軟正黑體" w:hint="eastAsia"/>
          <w:b w:val="0"/>
          <w:bCs w:val="0"/>
          <w:color w:val="000000" w:themeColor="text1"/>
          <w:sz w:val="24"/>
          <w:szCs w:val="24"/>
        </w:rPr>
        <w:t>。</w:t>
      </w:r>
    </w:p>
    <w:p w14:paraId="604F57BA" w14:textId="77777777" w:rsidR="00315F4E" w:rsidRPr="00315F4E" w:rsidRDefault="00315F4E" w:rsidP="00315F4E">
      <w:pPr>
        <w:rPr>
          <w:rFonts w:hint="eastAsia"/>
        </w:rPr>
      </w:pPr>
    </w:p>
    <w:p w14:paraId="648818B6" w14:textId="7A0E8E85" w:rsidR="0057103D" w:rsidRPr="00B34900" w:rsidRDefault="0057103D" w:rsidP="00561787">
      <w:pPr>
        <w:pStyle w:val="2"/>
        <w:numPr>
          <w:ilvl w:val="0"/>
          <w:numId w:val="3"/>
        </w:numPr>
        <w:overflowPunct w:val="0"/>
        <w:spacing w:line="420" w:lineRule="exact"/>
        <w:rPr>
          <w:rFonts w:ascii="微軟正黑體" w:eastAsia="微軟正黑體" w:hAnsi="微軟正黑體"/>
          <w:sz w:val="24"/>
          <w:szCs w:val="24"/>
        </w:rPr>
      </w:pPr>
      <w:r w:rsidRPr="007940DC">
        <w:rPr>
          <w:rFonts w:ascii="微軟正黑體" w:eastAsia="微軟正黑體" w:hAnsi="微軟正黑體" w:hint="eastAsia"/>
          <w:sz w:val="24"/>
          <w:szCs w:val="24"/>
        </w:rPr>
        <w:lastRenderedPageBreak/>
        <w:t>計畫獎勵</w:t>
      </w:r>
    </w:p>
    <w:p w14:paraId="1B7E6C65" w14:textId="2559CE2E" w:rsidR="0057103D" w:rsidRPr="00513AE5" w:rsidRDefault="0057103D" w:rsidP="00F50617">
      <w:pPr>
        <w:pStyle w:val="3"/>
        <w:numPr>
          <w:ilvl w:val="0"/>
          <w:numId w:val="8"/>
        </w:numPr>
        <w:overflowPunct w:val="0"/>
        <w:spacing w:line="420" w:lineRule="exact"/>
        <w:jc w:val="both"/>
        <w:rPr>
          <w:rFonts w:ascii="微軟正黑體" w:eastAsia="微軟正黑體" w:hAnsi="微軟正黑體"/>
          <w:b w:val="0"/>
          <w:bCs w:val="0"/>
          <w:sz w:val="24"/>
          <w:szCs w:val="24"/>
        </w:rPr>
      </w:pPr>
      <w:r w:rsidRPr="00513AE5">
        <w:rPr>
          <w:rFonts w:ascii="微軟正黑體" w:eastAsia="微軟正黑體" w:hAnsi="微軟正黑體" w:hint="eastAsia"/>
          <w:b w:val="0"/>
          <w:bCs w:val="0"/>
          <w:sz w:val="24"/>
          <w:szCs w:val="24"/>
        </w:rPr>
        <w:t>經常經費補助：</w:t>
      </w:r>
    </w:p>
    <w:p w14:paraId="3D928FC0" w14:textId="07ABB58D" w:rsidR="00896DAD" w:rsidRPr="0080243C" w:rsidRDefault="00E661D1" w:rsidP="00F50617">
      <w:pPr>
        <w:pStyle w:val="4"/>
        <w:numPr>
          <w:ilvl w:val="2"/>
          <w:numId w:val="9"/>
        </w:numPr>
        <w:overflowPunct w:val="0"/>
        <w:spacing w:line="420" w:lineRule="exact"/>
        <w:jc w:val="both"/>
        <w:rPr>
          <w:rFonts w:ascii="微軟正黑體" w:eastAsia="微軟正黑體" w:hAnsi="微軟正黑體"/>
          <w:color w:val="000000" w:themeColor="text1"/>
          <w:sz w:val="24"/>
          <w:szCs w:val="24"/>
        </w:rPr>
      </w:pPr>
      <w:r w:rsidRPr="0080243C">
        <w:rPr>
          <w:rFonts w:ascii="微軟正黑體" w:eastAsia="微軟正黑體" w:hAnsi="微軟正黑體" w:hint="eastAsia"/>
          <w:color w:val="000000" w:themeColor="text1"/>
          <w:sz w:val="24"/>
          <w:szCs w:val="24"/>
        </w:rPr>
        <w:t>導入</w:t>
      </w:r>
      <w:r w:rsidR="005F6C14" w:rsidRPr="0080243C">
        <w:rPr>
          <w:rFonts w:ascii="微軟正黑體" w:eastAsia="微軟正黑體" w:hAnsi="微軟正黑體"/>
          <w:color w:val="000000" w:themeColor="text1"/>
          <w:sz w:val="24"/>
          <w:szCs w:val="24"/>
        </w:rPr>
        <w:t>生成式AI工具者，每案補助新臺幣</w:t>
      </w:r>
      <w:r w:rsidR="008602DF">
        <w:rPr>
          <w:rFonts w:ascii="微軟正黑體" w:eastAsia="微軟正黑體" w:hAnsi="微軟正黑體" w:hint="eastAsia"/>
          <w:color w:val="000000" w:themeColor="text1"/>
          <w:sz w:val="24"/>
          <w:szCs w:val="24"/>
        </w:rPr>
        <w:t>6</w:t>
      </w:r>
      <w:r w:rsidR="005F6C14" w:rsidRPr="0080243C">
        <w:rPr>
          <w:rFonts w:ascii="微軟正黑體" w:eastAsia="微軟正黑體" w:hAnsi="微軟正黑體"/>
          <w:color w:val="000000" w:themeColor="text1"/>
          <w:sz w:val="24"/>
          <w:szCs w:val="24"/>
        </w:rPr>
        <w:t>,000元，以5案為上限。</w:t>
      </w:r>
    </w:p>
    <w:p w14:paraId="67D8439E" w14:textId="5EE55B4D" w:rsidR="00896DAD" w:rsidRPr="0080243C" w:rsidRDefault="00896DAD" w:rsidP="00F50617">
      <w:pPr>
        <w:pStyle w:val="4"/>
        <w:numPr>
          <w:ilvl w:val="2"/>
          <w:numId w:val="9"/>
        </w:numPr>
        <w:overflowPunct w:val="0"/>
        <w:spacing w:line="420" w:lineRule="exact"/>
        <w:jc w:val="both"/>
        <w:rPr>
          <w:rFonts w:ascii="微軟正黑體" w:eastAsia="微軟正黑體" w:hAnsi="微軟正黑體"/>
          <w:color w:val="000000" w:themeColor="text1"/>
          <w:sz w:val="24"/>
          <w:szCs w:val="24"/>
        </w:rPr>
      </w:pPr>
      <w:r w:rsidRPr="0080243C">
        <w:rPr>
          <w:rFonts w:ascii="微軟正黑體" w:eastAsia="微軟正黑體" w:hAnsi="微軟正黑體"/>
          <w:color w:val="000000" w:themeColor="text1"/>
          <w:sz w:val="24"/>
          <w:szCs w:val="24"/>
        </w:rPr>
        <w:t>未</w:t>
      </w:r>
      <w:r w:rsidR="00E661D1" w:rsidRPr="0080243C">
        <w:rPr>
          <w:rFonts w:ascii="微軟正黑體" w:eastAsia="微軟正黑體" w:hAnsi="微軟正黑體" w:hint="eastAsia"/>
          <w:color w:val="000000" w:themeColor="text1"/>
          <w:sz w:val="24"/>
          <w:szCs w:val="24"/>
        </w:rPr>
        <w:t>導</w:t>
      </w:r>
      <w:r w:rsidRPr="0080243C">
        <w:rPr>
          <w:rFonts w:ascii="微軟正黑體" w:eastAsia="微軟正黑體" w:hAnsi="微軟正黑體"/>
          <w:color w:val="000000" w:themeColor="text1"/>
          <w:sz w:val="24"/>
          <w:szCs w:val="24"/>
        </w:rPr>
        <w:t>入生成式A</w:t>
      </w:r>
      <w:r w:rsidR="008602DF">
        <w:rPr>
          <w:rFonts w:ascii="微軟正黑體" w:eastAsia="微軟正黑體" w:hAnsi="微軟正黑體" w:hint="eastAsia"/>
          <w:color w:val="000000" w:themeColor="text1"/>
          <w:sz w:val="24"/>
          <w:szCs w:val="24"/>
        </w:rPr>
        <w:t>I</w:t>
      </w:r>
      <w:r w:rsidRPr="0080243C">
        <w:rPr>
          <w:rFonts w:ascii="微軟正黑體" w:eastAsia="微軟正黑體" w:hAnsi="微軟正黑體"/>
          <w:color w:val="000000" w:themeColor="text1"/>
          <w:sz w:val="24"/>
          <w:szCs w:val="24"/>
        </w:rPr>
        <w:t>工具者，以「</w:t>
      </w:r>
      <w:proofErr w:type="gramStart"/>
      <w:r w:rsidRPr="0080243C">
        <w:rPr>
          <w:rFonts w:ascii="微軟正黑體" w:eastAsia="微軟正黑體" w:hAnsi="微軟正黑體"/>
          <w:color w:val="000000" w:themeColor="text1"/>
          <w:sz w:val="24"/>
          <w:szCs w:val="24"/>
        </w:rPr>
        <w:t>彈薪點數</w:t>
      </w:r>
      <w:proofErr w:type="gramEnd"/>
      <w:r w:rsidRPr="0080243C">
        <w:rPr>
          <w:rFonts w:ascii="微軟正黑體" w:eastAsia="微軟正黑體" w:hAnsi="微軟正黑體"/>
          <w:color w:val="000000" w:themeColor="text1"/>
          <w:sz w:val="24"/>
          <w:szCs w:val="24"/>
        </w:rPr>
        <w:t>」作為計畫獎勵，</w:t>
      </w:r>
      <w:proofErr w:type="gramStart"/>
      <w:r w:rsidRPr="0080243C">
        <w:rPr>
          <w:rFonts w:ascii="微軟正黑體" w:eastAsia="微軟正黑體" w:hAnsi="微軟正黑體"/>
          <w:color w:val="000000" w:themeColor="text1"/>
          <w:sz w:val="24"/>
          <w:szCs w:val="24"/>
        </w:rPr>
        <w:t>不</w:t>
      </w:r>
      <w:proofErr w:type="gramEnd"/>
      <w:r w:rsidRPr="0080243C">
        <w:rPr>
          <w:rFonts w:ascii="微軟正黑體" w:eastAsia="微軟正黑體" w:hAnsi="微軟正黑體"/>
          <w:color w:val="000000" w:themeColor="text1"/>
          <w:sz w:val="24"/>
          <w:szCs w:val="24"/>
        </w:rPr>
        <w:t>另補助經常經費</w:t>
      </w:r>
      <w:r w:rsidRPr="0080243C">
        <w:rPr>
          <w:rFonts w:ascii="微軟正黑體" w:eastAsia="微軟正黑體" w:hAnsi="微軟正黑體" w:hint="eastAsia"/>
          <w:color w:val="000000" w:themeColor="text1"/>
          <w:sz w:val="24"/>
          <w:szCs w:val="24"/>
        </w:rPr>
        <w:t>。</w:t>
      </w:r>
    </w:p>
    <w:p w14:paraId="4E6E87BB" w14:textId="0152B4E0" w:rsidR="00291481" w:rsidRDefault="0057103D" w:rsidP="00F50617">
      <w:pPr>
        <w:pStyle w:val="4"/>
        <w:numPr>
          <w:ilvl w:val="2"/>
          <w:numId w:val="9"/>
        </w:numPr>
        <w:overflowPunct w:val="0"/>
        <w:spacing w:line="420" w:lineRule="exact"/>
        <w:jc w:val="both"/>
        <w:rPr>
          <w:rFonts w:ascii="微軟正黑體" w:eastAsia="微軟正黑體" w:hAnsi="微軟正黑體"/>
          <w:sz w:val="24"/>
          <w:szCs w:val="24"/>
        </w:rPr>
      </w:pPr>
      <w:r w:rsidRPr="00291481">
        <w:rPr>
          <w:rFonts w:ascii="微軟正黑體" w:eastAsia="微軟正黑體" w:hAnsi="微軟正黑體" w:hint="eastAsia"/>
          <w:sz w:val="24"/>
          <w:szCs w:val="24"/>
        </w:rPr>
        <w:t>考量每學期經費限制及均等補助原則，若申請超過</w:t>
      </w:r>
      <w:r w:rsidR="00CD5EEA" w:rsidRPr="00291481">
        <w:rPr>
          <w:rFonts w:ascii="微軟正黑體" w:eastAsia="微軟正黑體" w:hAnsi="微軟正黑體" w:hint="eastAsia"/>
          <w:sz w:val="24"/>
          <w:szCs w:val="24"/>
        </w:rPr>
        <w:t>5</w:t>
      </w:r>
      <w:r w:rsidRPr="00291481">
        <w:rPr>
          <w:rFonts w:ascii="微軟正黑體" w:eastAsia="微軟正黑體" w:hAnsi="微軟正黑體" w:hint="eastAsia"/>
          <w:sz w:val="24"/>
          <w:szCs w:val="24"/>
        </w:rPr>
        <w:t>件，將</w:t>
      </w:r>
      <w:r w:rsidR="00B34900" w:rsidRPr="00291481">
        <w:rPr>
          <w:rFonts w:ascii="微軟正黑體" w:eastAsia="微軟正黑體" w:hAnsi="微軟正黑體" w:hint="eastAsia"/>
          <w:sz w:val="24"/>
          <w:szCs w:val="24"/>
        </w:rPr>
        <w:t>以排序方式，</w:t>
      </w:r>
      <w:r w:rsidRPr="00291481">
        <w:rPr>
          <w:rFonts w:ascii="微軟正黑體" w:eastAsia="微軟正黑體" w:hAnsi="微軟正黑體" w:hint="eastAsia"/>
          <w:sz w:val="24"/>
          <w:szCs w:val="24"/>
        </w:rPr>
        <w:t>優先核定</w:t>
      </w:r>
      <w:r w:rsidR="00B34900" w:rsidRPr="00291481">
        <w:rPr>
          <w:rFonts w:ascii="微軟正黑體" w:eastAsia="微軟正黑體" w:hAnsi="微軟正黑體" w:hint="eastAsia"/>
          <w:sz w:val="24"/>
          <w:szCs w:val="24"/>
        </w:rPr>
        <w:t>予</w:t>
      </w:r>
      <w:r w:rsidRPr="00291481">
        <w:rPr>
          <w:rFonts w:ascii="微軟正黑體" w:eastAsia="微軟正黑體" w:hAnsi="微軟正黑體" w:hint="eastAsia"/>
          <w:sz w:val="24"/>
          <w:szCs w:val="24"/>
        </w:rPr>
        <w:t>第1次申請教資中心計畫（以高教深耕計畫補助）之教師</w:t>
      </w:r>
      <w:r w:rsidR="00B34900" w:rsidRPr="00291481">
        <w:rPr>
          <w:rFonts w:ascii="微軟正黑體" w:eastAsia="微軟正黑體" w:hAnsi="微軟正黑體" w:hint="eastAsia"/>
          <w:sz w:val="24"/>
          <w:szCs w:val="24"/>
        </w:rPr>
        <w:t>，</w:t>
      </w:r>
      <w:proofErr w:type="gramStart"/>
      <w:r w:rsidR="00A958E0" w:rsidRPr="00291481">
        <w:rPr>
          <w:rFonts w:ascii="微軟正黑體" w:eastAsia="微軟正黑體" w:hAnsi="微軟正黑體" w:hint="eastAsia"/>
          <w:sz w:val="24"/>
          <w:szCs w:val="24"/>
        </w:rPr>
        <w:t>餘</w:t>
      </w:r>
      <w:r w:rsidR="00B34900" w:rsidRPr="00291481">
        <w:rPr>
          <w:rFonts w:ascii="微軟正黑體" w:eastAsia="微軟正黑體" w:hAnsi="微軟正黑體" w:hint="eastAsia"/>
          <w:sz w:val="24"/>
          <w:szCs w:val="24"/>
        </w:rPr>
        <w:t>以提供彈薪</w:t>
      </w:r>
      <w:proofErr w:type="gramEnd"/>
      <w:r w:rsidR="00B34900" w:rsidRPr="00291481">
        <w:rPr>
          <w:rFonts w:ascii="微軟正黑體" w:eastAsia="微軟正黑體" w:hAnsi="微軟正黑體" w:hint="eastAsia"/>
          <w:sz w:val="24"/>
          <w:szCs w:val="24"/>
        </w:rPr>
        <w:t>點數獎勵。</w:t>
      </w:r>
    </w:p>
    <w:p w14:paraId="18CF5F52" w14:textId="77777777" w:rsidR="00291481" w:rsidRDefault="006B617A" w:rsidP="00F50617">
      <w:pPr>
        <w:pStyle w:val="4"/>
        <w:numPr>
          <w:ilvl w:val="2"/>
          <w:numId w:val="9"/>
        </w:numPr>
        <w:overflowPunct w:val="0"/>
        <w:spacing w:line="420" w:lineRule="exact"/>
        <w:jc w:val="both"/>
        <w:rPr>
          <w:rFonts w:ascii="微軟正黑體" w:eastAsia="微軟正黑體" w:hAnsi="微軟正黑體"/>
          <w:sz w:val="24"/>
          <w:szCs w:val="24"/>
        </w:rPr>
      </w:pPr>
      <w:r w:rsidRPr="00291481">
        <w:rPr>
          <w:rFonts w:ascii="微軟正黑體" w:eastAsia="微軟正黑體" w:hAnsi="微軟正黑體" w:hint="eastAsia"/>
          <w:sz w:val="24"/>
          <w:szCs w:val="24"/>
        </w:rPr>
        <w:t>第2次申請者，以「</w:t>
      </w:r>
      <w:proofErr w:type="gramStart"/>
      <w:r w:rsidRPr="00291481">
        <w:rPr>
          <w:rFonts w:ascii="微軟正黑體" w:eastAsia="微軟正黑體" w:hAnsi="微軟正黑體" w:hint="eastAsia"/>
          <w:sz w:val="24"/>
          <w:szCs w:val="24"/>
        </w:rPr>
        <w:t>彈薪點數</w:t>
      </w:r>
      <w:proofErr w:type="gramEnd"/>
      <w:r w:rsidRPr="00291481">
        <w:rPr>
          <w:rFonts w:ascii="微軟正黑體" w:eastAsia="微軟正黑體" w:hAnsi="微軟正黑體" w:hint="eastAsia"/>
          <w:sz w:val="24"/>
          <w:szCs w:val="24"/>
        </w:rPr>
        <w:t>」作為計畫獎勵，不予補助經常經費。</w:t>
      </w:r>
    </w:p>
    <w:p w14:paraId="0C1A4157" w14:textId="490C0595" w:rsidR="0019019C" w:rsidRPr="004017A5" w:rsidRDefault="006B617A" w:rsidP="0019019C">
      <w:pPr>
        <w:pStyle w:val="4"/>
        <w:numPr>
          <w:ilvl w:val="2"/>
          <w:numId w:val="9"/>
        </w:numPr>
        <w:overflowPunct w:val="0"/>
        <w:spacing w:line="420" w:lineRule="exact"/>
        <w:jc w:val="both"/>
        <w:rPr>
          <w:rFonts w:ascii="微軟正黑體" w:eastAsia="微軟正黑體" w:hAnsi="微軟正黑體"/>
          <w:sz w:val="24"/>
          <w:szCs w:val="24"/>
        </w:rPr>
      </w:pPr>
      <w:r w:rsidRPr="00291481">
        <w:rPr>
          <w:rFonts w:ascii="微軟正黑體" w:eastAsia="微軟正黑體" w:hAnsi="微軟正黑體" w:hint="eastAsia"/>
          <w:sz w:val="24"/>
          <w:szCs w:val="24"/>
        </w:rPr>
        <w:t>本計畫申請次數以3次為限。3次後，若以「探究式教學」為主題申請「教育部教學實踐研究計畫」，得再申請3次。</w:t>
      </w:r>
      <w:r w:rsidR="001D2CFE" w:rsidRPr="00291481">
        <w:rPr>
          <w:rFonts w:ascii="微軟正黑體" w:eastAsia="微軟正黑體" w:hAnsi="微軟正黑體" w:hint="eastAsia"/>
          <w:sz w:val="24"/>
          <w:szCs w:val="24"/>
        </w:rPr>
        <w:t>累計達6次者將不再受理申請，建請申請其他計畫。</w:t>
      </w:r>
    </w:p>
    <w:p w14:paraId="21F50554" w14:textId="0D0A89F0" w:rsidR="0057103D" w:rsidRPr="003D4530" w:rsidRDefault="006B617A" w:rsidP="00F50617">
      <w:pPr>
        <w:pStyle w:val="3"/>
        <w:numPr>
          <w:ilvl w:val="0"/>
          <w:numId w:val="8"/>
        </w:numPr>
        <w:overflowPunct w:val="0"/>
        <w:spacing w:line="420" w:lineRule="exact"/>
        <w:ind w:leftChars="200" w:hangingChars="300"/>
        <w:jc w:val="both"/>
        <w:rPr>
          <w:rFonts w:ascii="微軟正黑體" w:eastAsia="微軟正黑體" w:hAnsi="微軟正黑體"/>
          <w:b w:val="0"/>
          <w:bCs w:val="0"/>
          <w:sz w:val="24"/>
          <w:szCs w:val="24"/>
        </w:rPr>
      </w:pPr>
      <w:proofErr w:type="gramStart"/>
      <w:r w:rsidRPr="003D4530">
        <w:rPr>
          <w:rFonts w:ascii="微軟正黑體" w:eastAsia="微軟正黑體" w:hAnsi="微軟正黑體" w:hint="eastAsia"/>
          <w:b w:val="0"/>
          <w:bCs w:val="0"/>
          <w:sz w:val="24"/>
          <w:szCs w:val="24"/>
        </w:rPr>
        <w:t>教學彈薪計</w:t>
      </w:r>
      <w:proofErr w:type="gramEnd"/>
      <w:r w:rsidRPr="003D4530">
        <w:rPr>
          <w:rFonts w:ascii="微軟正黑體" w:eastAsia="微軟正黑體" w:hAnsi="微軟正黑體" w:hint="eastAsia"/>
          <w:b w:val="0"/>
          <w:bCs w:val="0"/>
          <w:sz w:val="24"/>
          <w:szCs w:val="24"/>
        </w:rPr>
        <w:t>點：</w:t>
      </w:r>
      <w:r w:rsidRPr="003D4530">
        <w:rPr>
          <w:rFonts w:ascii="微軟正黑體" w:eastAsia="微軟正黑體" w:hAnsi="微軟正黑體" w:hint="eastAsia"/>
          <w:color w:val="0C964E"/>
          <w:sz w:val="28"/>
          <w:szCs w:val="28"/>
        </w:rPr>
        <w:t>1</w:t>
      </w:r>
      <w:r w:rsidRPr="003D4530">
        <w:rPr>
          <w:rFonts w:ascii="微軟正黑體" w:eastAsia="微軟正黑體" w:hAnsi="微軟正黑體"/>
          <w:color w:val="0C964E"/>
          <w:sz w:val="28"/>
          <w:szCs w:val="28"/>
        </w:rPr>
        <w:t>~2</w:t>
      </w:r>
      <w:r w:rsidRPr="003D4530">
        <w:rPr>
          <w:rFonts w:ascii="微軟正黑體" w:eastAsia="微軟正黑體" w:hAnsi="微軟正黑體" w:hint="eastAsia"/>
          <w:color w:val="0C964E"/>
          <w:sz w:val="28"/>
          <w:szCs w:val="28"/>
        </w:rPr>
        <w:t>點</w:t>
      </w:r>
      <w:r w:rsidRPr="003D4530">
        <w:rPr>
          <w:rFonts w:ascii="微軟正黑體" w:eastAsia="微軟正黑體" w:hAnsi="微軟正黑體" w:hint="eastAsia"/>
          <w:b w:val="0"/>
          <w:bCs w:val="0"/>
          <w:sz w:val="24"/>
          <w:szCs w:val="24"/>
        </w:rPr>
        <w:t>，件數不限（若經費補助額滿，參與獎勵以彈薪點數為主）。</w:t>
      </w:r>
    </w:p>
    <w:tbl>
      <w:tblPr>
        <w:tblStyle w:val="a9"/>
        <w:tblW w:w="9209" w:type="dxa"/>
        <w:tblInd w:w="1271" w:type="dxa"/>
        <w:tblLook w:val="04A0" w:firstRow="1" w:lastRow="0" w:firstColumn="1" w:lastColumn="0" w:noHBand="0" w:noVBand="1"/>
      </w:tblPr>
      <w:tblGrid>
        <w:gridCol w:w="3544"/>
        <w:gridCol w:w="2832"/>
        <w:gridCol w:w="2833"/>
      </w:tblGrid>
      <w:tr w:rsidR="006B617A" w:rsidRPr="000B6329" w14:paraId="31C8F888" w14:textId="77777777" w:rsidTr="00DF361D">
        <w:trPr>
          <w:trHeight w:val="276"/>
        </w:trPr>
        <w:tc>
          <w:tcPr>
            <w:tcW w:w="3544" w:type="dxa"/>
            <w:vMerge w:val="restart"/>
            <w:shd w:val="clear" w:color="auto" w:fill="0C964E"/>
            <w:vAlign w:val="center"/>
          </w:tcPr>
          <w:p w14:paraId="64554E11" w14:textId="5A9AC578" w:rsidR="006B617A" w:rsidRPr="006B617A" w:rsidRDefault="006B617A" w:rsidP="000904AB">
            <w:pPr>
              <w:adjustRightInd w:val="0"/>
              <w:snapToGrid w:val="0"/>
              <w:jc w:val="center"/>
              <w:rPr>
                <w:rFonts w:ascii="Arial" w:eastAsia="微軟正黑體" w:hAnsi="Arial" w:cs="Arial"/>
                <w:b/>
              </w:rPr>
            </w:pPr>
            <w:bookmarkStart w:id="1" w:name="_Hlk135052071"/>
            <w:r w:rsidRPr="006B617A">
              <w:rPr>
                <w:rFonts w:ascii="Arial" w:eastAsia="微軟正黑體" w:hAnsi="Arial" w:cs="Arial" w:hint="eastAsia"/>
                <w:b/>
                <w:color w:val="FFFFFF" w:themeColor="background1"/>
              </w:rPr>
              <w:t>須達成項目</w:t>
            </w:r>
          </w:p>
        </w:tc>
        <w:tc>
          <w:tcPr>
            <w:tcW w:w="5665" w:type="dxa"/>
            <w:gridSpan w:val="2"/>
            <w:shd w:val="clear" w:color="auto" w:fill="auto"/>
            <w:vAlign w:val="center"/>
          </w:tcPr>
          <w:p w14:paraId="37A0E048" w14:textId="763B2DC8" w:rsidR="006B617A" w:rsidRPr="00A7468A" w:rsidRDefault="006B617A" w:rsidP="000904AB">
            <w:pPr>
              <w:adjustRightInd w:val="0"/>
              <w:snapToGrid w:val="0"/>
              <w:jc w:val="center"/>
              <w:rPr>
                <w:rFonts w:ascii="Arial" w:eastAsia="微軟正黑體" w:hAnsi="Arial" w:cs="Arial"/>
                <w:b/>
              </w:rPr>
            </w:pPr>
            <w:proofErr w:type="gramStart"/>
            <w:r>
              <w:rPr>
                <w:rFonts w:ascii="Arial" w:eastAsia="微軟正黑體" w:hAnsi="Arial" w:cs="Arial" w:hint="eastAsia"/>
                <w:b/>
              </w:rPr>
              <w:t>採</w:t>
            </w:r>
            <w:proofErr w:type="gramEnd"/>
            <w:r>
              <w:rPr>
                <w:rFonts w:ascii="Arial" w:eastAsia="微軟正黑體" w:hAnsi="Arial" w:cs="Arial" w:hint="eastAsia"/>
                <w:b/>
              </w:rPr>
              <w:t>計點數</w:t>
            </w:r>
          </w:p>
        </w:tc>
      </w:tr>
      <w:tr w:rsidR="006B617A" w:rsidRPr="000B6329" w14:paraId="20233AD2" w14:textId="77777777" w:rsidTr="00DF361D">
        <w:trPr>
          <w:trHeight w:val="270"/>
        </w:trPr>
        <w:tc>
          <w:tcPr>
            <w:tcW w:w="3544" w:type="dxa"/>
            <w:vMerge/>
            <w:shd w:val="clear" w:color="auto" w:fill="0C964E"/>
            <w:vAlign w:val="center"/>
          </w:tcPr>
          <w:p w14:paraId="512DB522" w14:textId="77777777" w:rsidR="006B617A" w:rsidRPr="006B617A" w:rsidRDefault="006B617A" w:rsidP="006B617A">
            <w:pPr>
              <w:adjustRightInd w:val="0"/>
              <w:snapToGrid w:val="0"/>
              <w:jc w:val="center"/>
              <w:rPr>
                <w:rFonts w:ascii="Arial" w:eastAsia="微軟正黑體" w:hAnsi="Arial" w:cs="Arial"/>
                <w:b/>
                <w:color w:val="FFFFFF" w:themeColor="background1"/>
              </w:rPr>
            </w:pPr>
          </w:p>
        </w:tc>
        <w:tc>
          <w:tcPr>
            <w:tcW w:w="2832" w:type="dxa"/>
            <w:shd w:val="clear" w:color="auto" w:fill="auto"/>
            <w:vAlign w:val="center"/>
          </w:tcPr>
          <w:p w14:paraId="62A7F202" w14:textId="5C81698F" w:rsidR="006B617A" w:rsidRPr="002D0672" w:rsidRDefault="006B617A" w:rsidP="006B617A">
            <w:pPr>
              <w:adjustRightInd w:val="0"/>
              <w:snapToGrid w:val="0"/>
              <w:jc w:val="center"/>
              <w:rPr>
                <w:rFonts w:ascii="Arial" w:eastAsia="微軟正黑體" w:hAnsi="Arial" w:cs="Arial"/>
                <w:b/>
              </w:rPr>
            </w:pPr>
            <w:r w:rsidRPr="002D0672">
              <w:rPr>
                <w:rFonts w:ascii="Arial" w:eastAsia="微軟正黑體" w:hAnsi="Arial" w:cs="Arial" w:hint="eastAsia"/>
                <w:b/>
              </w:rPr>
              <w:t>1</w:t>
            </w:r>
            <w:r w:rsidRPr="002D0672">
              <w:rPr>
                <w:rFonts w:ascii="Arial" w:eastAsia="微軟正黑體" w:hAnsi="Arial" w:cs="Arial" w:hint="eastAsia"/>
                <w:b/>
              </w:rPr>
              <w:t>點</w:t>
            </w:r>
          </w:p>
        </w:tc>
        <w:tc>
          <w:tcPr>
            <w:tcW w:w="2833" w:type="dxa"/>
            <w:shd w:val="clear" w:color="auto" w:fill="auto"/>
            <w:vAlign w:val="center"/>
          </w:tcPr>
          <w:p w14:paraId="618AAD32" w14:textId="6BBB782D" w:rsidR="006B617A" w:rsidRPr="002D0672" w:rsidRDefault="006B617A" w:rsidP="006B617A">
            <w:pPr>
              <w:adjustRightInd w:val="0"/>
              <w:snapToGrid w:val="0"/>
              <w:jc w:val="center"/>
              <w:rPr>
                <w:rFonts w:ascii="Arial" w:eastAsia="微軟正黑體" w:hAnsi="Arial" w:cs="Arial"/>
                <w:b/>
              </w:rPr>
            </w:pPr>
            <w:r w:rsidRPr="002D0672">
              <w:rPr>
                <w:rFonts w:ascii="Arial" w:eastAsia="微軟正黑體" w:hAnsi="Arial" w:cs="Arial" w:hint="eastAsia"/>
                <w:b/>
              </w:rPr>
              <w:t>2</w:t>
            </w:r>
            <w:r w:rsidRPr="002D0672">
              <w:rPr>
                <w:rFonts w:ascii="Arial" w:eastAsia="微軟正黑體" w:hAnsi="Arial" w:cs="Arial" w:hint="eastAsia"/>
                <w:b/>
              </w:rPr>
              <w:t>點</w:t>
            </w:r>
          </w:p>
        </w:tc>
      </w:tr>
      <w:tr w:rsidR="006B617A" w:rsidRPr="000B6329" w14:paraId="0B8CE140" w14:textId="77777777" w:rsidTr="00DF361D">
        <w:trPr>
          <w:trHeight w:val="274"/>
        </w:trPr>
        <w:tc>
          <w:tcPr>
            <w:tcW w:w="3544" w:type="dxa"/>
            <w:shd w:val="clear" w:color="auto" w:fill="F2F2F2" w:themeFill="background1" w:themeFillShade="F2"/>
            <w:vAlign w:val="center"/>
          </w:tcPr>
          <w:p w14:paraId="180D6E10" w14:textId="06CEC2E4" w:rsidR="006B617A" w:rsidRPr="002D0672" w:rsidRDefault="006B617A" w:rsidP="006B617A">
            <w:pPr>
              <w:adjustRightInd w:val="0"/>
              <w:snapToGrid w:val="0"/>
              <w:jc w:val="center"/>
              <w:rPr>
                <w:rFonts w:ascii="Arial" w:eastAsia="微軟正黑體" w:hAnsi="Arial" w:cs="Arial"/>
                <w:bCs/>
                <w:color w:val="262626" w:themeColor="text1" w:themeTint="D9"/>
              </w:rPr>
            </w:pPr>
            <w:r w:rsidRPr="002D0672">
              <w:rPr>
                <w:rFonts w:ascii="Arial" w:eastAsia="微軟正黑體" w:hAnsi="Arial" w:cs="Arial" w:hint="eastAsia"/>
                <w:bCs/>
                <w:color w:val="262626" w:themeColor="text1" w:themeTint="D9"/>
              </w:rPr>
              <w:t>學生回饋問卷之學生</w:t>
            </w:r>
            <w:proofErr w:type="gramStart"/>
            <w:r w:rsidRPr="002D0672">
              <w:rPr>
                <w:rFonts w:ascii="Arial" w:eastAsia="微軟正黑體" w:hAnsi="Arial" w:cs="Arial" w:hint="eastAsia"/>
                <w:bCs/>
                <w:color w:val="262626" w:themeColor="text1" w:themeTint="D9"/>
              </w:rPr>
              <w:t>填答率</w:t>
            </w:r>
            <w:proofErr w:type="gramEnd"/>
          </w:p>
        </w:tc>
        <w:tc>
          <w:tcPr>
            <w:tcW w:w="5665" w:type="dxa"/>
            <w:gridSpan w:val="2"/>
            <w:shd w:val="clear" w:color="auto" w:fill="auto"/>
            <w:vAlign w:val="center"/>
          </w:tcPr>
          <w:p w14:paraId="56440BFE" w14:textId="3191474B" w:rsidR="006B617A" w:rsidRPr="002D0672" w:rsidRDefault="006B617A" w:rsidP="006B617A">
            <w:pPr>
              <w:adjustRightInd w:val="0"/>
              <w:snapToGrid w:val="0"/>
              <w:jc w:val="center"/>
              <w:rPr>
                <w:rFonts w:ascii="Arial" w:eastAsia="微軟正黑體" w:hAnsi="Arial" w:cs="Arial"/>
                <w:b/>
              </w:rPr>
            </w:pPr>
            <w:proofErr w:type="gramStart"/>
            <w:r w:rsidRPr="002D0672">
              <w:rPr>
                <w:rFonts w:ascii="Arial" w:eastAsia="微軟正黑體" w:hAnsi="Arial" w:cs="Arial" w:hint="eastAsia"/>
                <w:b/>
              </w:rPr>
              <w:t>達修課</w:t>
            </w:r>
            <w:proofErr w:type="gramEnd"/>
            <w:r w:rsidRPr="002D0672">
              <w:rPr>
                <w:rFonts w:ascii="Arial" w:eastAsia="微軟正黑體" w:hAnsi="Arial" w:cs="Arial" w:hint="eastAsia"/>
                <w:b/>
              </w:rPr>
              <w:t>人數之</w:t>
            </w:r>
            <w:r w:rsidRPr="002D0672">
              <w:rPr>
                <w:rFonts w:ascii="Arial" w:eastAsia="微軟正黑體" w:hAnsi="Arial" w:cs="Arial" w:hint="eastAsia"/>
                <w:b/>
              </w:rPr>
              <w:t>8</w:t>
            </w:r>
            <w:r w:rsidRPr="002D0672">
              <w:rPr>
                <w:rFonts w:ascii="Arial" w:eastAsia="微軟正黑體" w:hAnsi="Arial" w:cs="Arial"/>
                <w:b/>
              </w:rPr>
              <w:t>0%</w:t>
            </w:r>
          </w:p>
        </w:tc>
      </w:tr>
      <w:tr w:rsidR="006B617A" w:rsidRPr="000B6329" w14:paraId="71CAD916" w14:textId="77777777" w:rsidTr="00DF361D">
        <w:trPr>
          <w:trHeight w:val="407"/>
        </w:trPr>
        <w:tc>
          <w:tcPr>
            <w:tcW w:w="3544" w:type="dxa"/>
            <w:shd w:val="clear" w:color="auto" w:fill="F2F2F2" w:themeFill="background1" w:themeFillShade="F2"/>
            <w:vAlign w:val="center"/>
          </w:tcPr>
          <w:p w14:paraId="2E781B5B" w14:textId="77777777" w:rsidR="006B617A" w:rsidRPr="002D0672" w:rsidRDefault="006B617A" w:rsidP="006B617A">
            <w:pPr>
              <w:adjustRightInd w:val="0"/>
              <w:snapToGrid w:val="0"/>
              <w:jc w:val="center"/>
              <w:rPr>
                <w:rFonts w:ascii="Arial" w:eastAsia="微軟正黑體" w:hAnsi="Arial" w:cs="Arial"/>
                <w:bCs/>
                <w:color w:val="000000" w:themeColor="text1"/>
              </w:rPr>
            </w:pPr>
            <w:r w:rsidRPr="002D0672">
              <w:rPr>
                <w:rFonts w:ascii="Arial" w:eastAsia="微軟正黑體" w:hAnsi="Arial" w:cs="Arial" w:hint="eastAsia"/>
                <w:bCs/>
                <w:color w:val="000000" w:themeColor="text1"/>
              </w:rPr>
              <w:t>學生學習滿意度</w:t>
            </w:r>
          </w:p>
          <w:p w14:paraId="174B736E" w14:textId="75C4147A" w:rsidR="006B617A" w:rsidRPr="002D0672" w:rsidRDefault="00B34900" w:rsidP="006B617A">
            <w:pPr>
              <w:adjustRightInd w:val="0"/>
              <w:snapToGrid w:val="0"/>
              <w:jc w:val="center"/>
              <w:rPr>
                <w:rFonts w:ascii="Arial" w:eastAsia="微軟正黑體" w:hAnsi="Arial" w:cs="Arial"/>
                <w:bCs/>
                <w:color w:val="FFFFFF" w:themeColor="background1"/>
              </w:rPr>
            </w:pPr>
            <w:r>
              <w:rPr>
                <w:rFonts w:ascii="Arial" w:eastAsia="微軟正黑體" w:hAnsi="Arial" w:cs="Arial" w:hint="eastAsia"/>
                <w:bCs/>
                <w:color w:val="000000" w:themeColor="text1"/>
                <w:sz w:val="20"/>
                <w:szCs w:val="18"/>
              </w:rPr>
              <w:t>※</w:t>
            </w:r>
            <w:r w:rsidR="006B617A" w:rsidRPr="002D0672">
              <w:rPr>
                <w:rFonts w:ascii="Arial" w:eastAsia="微軟正黑體" w:hAnsi="Arial" w:cs="Arial" w:hint="eastAsia"/>
                <w:bCs/>
                <w:color w:val="000000" w:themeColor="text1"/>
                <w:sz w:val="20"/>
                <w:szCs w:val="18"/>
              </w:rPr>
              <w:t>以回饋問卷之五點</w:t>
            </w:r>
            <w:r w:rsidR="003E0695">
              <w:rPr>
                <w:rFonts w:ascii="Arial" w:eastAsia="微軟正黑體" w:hAnsi="Arial" w:cs="Arial" w:hint="eastAsia"/>
                <w:bCs/>
                <w:color w:val="000000" w:themeColor="text1"/>
                <w:sz w:val="20"/>
                <w:szCs w:val="18"/>
              </w:rPr>
              <w:t>量</w:t>
            </w:r>
            <w:r w:rsidR="006B617A" w:rsidRPr="002D0672">
              <w:rPr>
                <w:rFonts w:ascii="Arial" w:eastAsia="微軟正黑體" w:hAnsi="Arial" w:cs="Arial" w:hint="eastAsia"/>
                <w:bCs/>
                <w:color w:val="000000" w:themeColor="text1"/>
                <w:sz w:val="20"/>
                <w:szCs w:val="18"/>
              </w:rPr>
              <w:t>表平均計算</w:t>
            </w:r>
          </w:p>
        </w:tc>
        <w:tc>
          <w:tcPr>
            <w:tcW w:w="2832" w:type="dxa"/>
            <w:shd w:val="clear" w:color="auto" w:fill="auto"/>
            <w:vAlign w:val="center"/>
          </w:tcPr>
          <w:p w14:paraId="4497EF65" w14:textId="3F23928C" w:rsidR="006B617A" w:rsidRPr="00CF1DBF" w:rsidRDefault="006B617A" w:rsidP="006B617A">
            <w:pPr>
              <w:adjustRightInd w:val="0"/>
              <w:snapToGrid w:val="0"/>
              <w:jc w:val="center"/>
              <w:rPr>
                <w:rFonts w:ascii="Arial" w:eastAsia="微軟正黑體" w:hAnsi="Arial" w:cs="Arial"/>
                <w:bCs/>
                <w:color w:val="0070C0"/>
              </w:rPr>
            </w:pPr>
            <w:r>
              <w:rPr>
                <w:rFonts w:ascii="Arial" w:eastAsia="微軟正黑體" w:hAnsi="Arial" w:cs="Arial" w:hint="eastAsia"/>
                <w:bCs/>
              </w:rPr>
              <w:t>達</w:t>
            </w:r>
            <w:r w:rsidRPr="002D0672">
              <w:rPr>
                <w:rFonts w:ascii="Arial" w:eastAsia="微軟正黑體" w:hAnsi="Arial" w:cs="Arial" w:hint="eastAsia"/>
                <w:b/>
              </w:rPr>
              <w:t>80%</w:t>
            </w:r>
          </w:p>
        </w:tc>
        <w:tc>
          <w:tcPr>
            <w:tcW w:w="2833" w:type="dxa"/>
            <w:shd w:val="clear" w:color="auto" w:fill="auto"/>
            <w:vAlign w:val="center"/>
          </w:tcPr>
          <w:p w14:paraId="13C7C485" w14:textId="2814E1C8" w:rsidR="006B617A" w:rsidRPr="00CF1DBF" w:rsidRDefault="006B617A" w:rsidP="006B617A">
            <w:pPr>
              <w:adjustRightInd w:val="0"/>
              <w:snapToGrid w:val="0"/>
              <w:jc w:val="center"/>
              <w:rPr>
                <w:rFonts w:ascii="Arial" w:eastAsia="微軟正黑體" w:hAnsi="Arial" w:cs="Arial"/>
                <w:bCs/>
              </w:rPr>
            </w:pPr>
            <w:r>
              <w:rPr>
                <w:rFonts w:ascii="Arial" w:eastAsia="微軟正黑體" w:hAnsi="Arial" w:cs="Arial" w:hint="eastAsia"/>
                <w:bCs/>
              </w:rPr>
              <w:t>達</w:t>
            </w:r>
            <w:r w:rsidRPr="002D0672">
              <w:rPr>
                <w:rFonts w:ascii="Arial" w:eastAsia="微軟正黑體" w:hAnsi="Arial" w:cs="Arial" w:hint="eastAsia"/>
                <w:b/>
              </w:rPr>
              <w:t>85%</w:t>
            </w:r>
          </w:p>
        </w:tc>
      </w:tr>
      <w:tr w:rsidR="006B617A" w:rsidRPr="000B6329" w14:paraId="660D0441" w14:textId="77777777" w:rsidTr="00DF361D">
        <w:trPr>
          <w:trHeight w:val="206"/>
        </w:trPr>
        <w:tc>
          <w:tcPr>
            <w:tcW w:w="3544" w:type="dxa"/>
            <w:shd w:val="clear" w:color="auto" w:fill="F2F2F2" w:themeFill="background1" w:themeFillShade="F2"/>
            <w:vAlign w:val="center"/>
          </w:tcPr>
          <w:p w14:paraId="4D994C70" w14:textId="6C1AE240" w:rsidR="006B617A" w:rsidRPr="002D0672" w:rsidRDefault="006B617A" w:rsidP="006B617A">
            <w:pPr>
              <w:adjustRightInd w:val="0"/>
              <w:snapToGrid w:val="0"/>
              <w:jc w:val="center"/>
              <w:rPr>
                <w:rFonts w:ascii="Arial" w:eastAsia="微軟正黑體" w:hAnsi="Arial" w:cs="Arial"/>
                <w:bCs/>
                <w:color w:val="000000" w:themeColor="text1"/>
              </w:rPr>
            </w:pPr>
            <w:r w:rsidRPr="002D0672">
              <w:rPr>
                <w:rFonts w:ascii="Arial" w:eastAsia="微軟正黑體" w:hAnsi="Arial" w:cs="Arial" w:hint="eastAsia"/>
                <w:bCs/>
                <w:color w:val="000000" w:themeColor="text1"/>
              </w:rPr>
              <w:t>教學評量</w:t>
            </w:r>
          </w:p>
        </w:tc>
        <w:tc>
          <w:tcPr>
            <w:tcW w:w="5665" w:type="dxa"/>
            <w:gridSpan w:val="2"/>
            <w:shd w:val="clear" w:color="auto" w:fill="auto"/>
            <w:vAlign w:val="center"/>
          </w:tcPr>
          <w:p w14:paraId="28587F01" w14:textId="1070C3A4" w:rsidR="006B617A" w:rsidRPr="00CF1DBF" w:rsidRDefault="006B617A" w:rsidP="006B617A">
            <w:pPr>
              <w:adjustRightInd w:val="0"/>
              <w:snapToGrid w:val="0"/>
              <w:jc w:val="center"/>
              <w:rPr>
                <w:rFonts w:ascii="Arial" w:eastAsia="微軟正黑體" w:hAnsi="Arial" w:cs="Arial"/>
                <w:bCs/>
              </w:rPr>
            </w:pPr>
            <w:r>
              <w:rPr>
                <w:rFonts w:ascii="Arial" w:eastAsia="微軟正黑體" w:hAnsi="Arial" w:cs="Arial" w:hint="eastAsia"/>
                <w:bCs/>
              </w:rPr>
              <w:t>4</w:t>
            </w:r>
            <w:r>
              <w:rPr>
                <w:rFonts w:ascii="Arial" w:eastAsia="微軟正黑體" w:hAnsi="Arial" w:cs="Arial" w:hint="eastAsia"/>
                <w:bCs/>
              </w:rPr>
              <w:t>分</w:t>
            </w:r>
          </w:p>
        </w:tc>
      </w:tr>
      <w:tr w:rsidR="006B617A" w:rsidRPr="000B6329" w14:paraId="4A035E72" w14:textId="77777777" w:rsidTr="00DF361D">
        <w:trPr>
          <w:trHeight w:val="69"/>
        </w:trPr>
        <w:tc>
          <w:tcPr>
            <w:tcW w:w="3544" w:type="dxa"/>
            <w:shd w:val="clear" w:color="auto" w:fill="F2F2F2" w:themeFill="background1" w:themeFillShade="F2"/>
            <w:vAlign w:val="center"/>
          </w:tcPr>
          <w:p w14:paraId="0DF718BB" w14:textId="134C660E" w:rsidR="006B617A" w:rsidRPr="002D0672" w:rsidRDefault="006B617A" w:rsidP="006B617A">
            <w:pPr>
              <w:adjustRightInd w:val="0"/>
              <w:snapToGrid w:val="0"/>
              <w:jc w:val="center"/>
              <w:rPr>
                <w:rFonts w:ascii="Arial" w:eastAsia="微軟正黑體" w:hAnsi="Arial" w:cs="Arial"/>
                <w:bCs/>
                <w:color w:val="000000" w:themeColor="text1"/>
              </w:rPr>
            </w:pPr>
            <w:r w:rsidRPr="002D0672">
              <w:rPr>
                <w:rFonts w:ascii="Arial" w:eastAsia="微軟正黑體" w:hAnsi="Arial" w:cs="Arial" w:hint="eastAsia"/>
                <w:bCs/>
                <w:color w:val="000000" w:themeColor="text1"/>
              </w:rPr>
              <w:t>結案報告</w:t>
            </w:r>
          </w:p>
        </w:tc>
        <w:tc>
          <w:tcPr>
            <w:tcW w:w="5665" w:type="dxa"/>
            <w:gridSpan w:val="2"/>
            <w:shd w:val="clear" w:color="auto" w:fill="auto"/>
            <w:vAlign w:val="center"/>
          </w:tcPr>
          <w:p w14:paraId="519E893A" w14:textId="6BD9FCB2" w:rsidR="006B617A" w:rsidRPr="002D0672" w:rsidRDefault="006B617A" w:rsidP="006B617A">
            <w:pPr>
              <w:adjustRightInd w:val="0"/>
              <w:snapToGrid w:val="0"/>
              <w:jc w:val="center"/>
              <w:rPr>
                <w:rFonts w:ascii="Arial" w:eastAsia="微軟正黑體" w:hAnsi="Arial" w:cs="Arial"/>
                <w:b/>
              </w:rPr>
            </w:pPr>
            <w:r w:rsidRPr="002D0672">
              <w:rPr>
                <w:rFonts w:ascii="Arial" w:eastAsia="微軟正黑體" w:hAnsi="Arial" w:cs="Arial" w:hint="eastAsia"/>
                <w:b/>
              </w:rPr>
              <w:t>如期繳交，且內容及格式符合規範</w:t>
            </w:r>
          </w:p>
        </w:tc>
      </w:tr>
      <w:tr w:rsidR="006B617A" w:rsidRPr="000B6329" w14:paraId="278B9A90" w14:textId="77777777" w:rsidTr="004017A5">
        <w:trPr>
          <w:trHeight w:val="423"/>
        </w:trPr>
        <w:tc>
          <w:tcPr>
            <w:tcW w:w="9209" w:type="dxa"/>
            <w:gridSpan w:val="3"/>
            <w:shd w:val="clear" w:color="auto" w:fill="D9D9D9" w:themeFill="background1" w:themeFillShade="D9"/>
            <w:vAlign w:val="center"/>
          </w:tcPr>
          <w:p w14:paraId="21A08E9B" w14:textId="16CF5B3D" w:rsidR="006B617A" w:rsidRPr="004017A5" w:rsidRDefault="006B617A" w:rsidP="006B617A">
            <w:pPr>
              <w:adjustRightInd w:val="0"/>
              <w:snapToGrid w:val="0"/>
              <w:jc w:val="center"/>
              <w:rPr>
                <w:rFonts w:ascii="Arial" w:eastAsia="微軟正黑體" w:hAnsi="Arial" w:cs="Arial"/>
                <w:bCs/>
                <w:sz w:val="22"/>
                <w:szCs w:val="20"/>
              </w:rPr>
            </w:pPr>
            <w:r w:rsidRPr="004017A5">
              <w:rPr>
                <w:rFonts w:ascii="Arial" w:eastAsia="微軟正黑體" w:hAnsi="Arial" w:cs="Arial" w:hint="eastAsia"/>
                <w:bCs/>
                <w:color w:val="000000" w:themeColor="text1"/>
                <w:sz w:val="22"/>
                <w:szCs w:val="20"/>
              </w:rPr>
              <w:t>「</w:t>
            </w:r>
            <w:proofErr w:type="gramStart"/>
            <w:r w:rsidRPr="004017A5">
              <w:rPr>
                <w:rFonts w:ascii="Arial" w:eastAsia="微軟正黑體" w:hAnsi="Arial" w:cs="Arial" w:hint="eastAsia"/>
                <w:bCs/>
                <w:color w:val="000000" w:themeColor="text1"/>
                <w:sz w:val="22"/>
                <w:szCs w:val="20"/>
              </w:rPr>
              <w:t>教學彈薪</w:t>
            </w:r>
            <w:proofErr w:type="gramEnd"/>
            <w:r w:rsidRPr="004017A5">
              <w:rPr>
                <w:rFonts w:ascii="Arial" w:eastAsia="微軟正黑體" w:hAnsi="Arial" w:cs="Arial" w:hint="eastAsia"/>
                <w:bCs/>
                <w:color w:val="000000" w:themeColor="text1"/>
                <w:sz w:val="22"/>
                <w:szCs w:val="20"/>
              </w:rPr>
              <w:t>」相關資訊詳見</w:t>
            </w:r>
            <w:r w:rsidRPr="004017A5">
              <w:rPr>
                <w:rFonts w:ascii="Arial" w:eastAsia="微軟正黑體" w:hAnsi="Arial" w:cs="Arial" w:hint="eastAsia"/>
                <w:b/>
                <w:color w:val="000000" w:themeColor="text1"/>
                <w:sz w:val="22"/>
                <w:szCs w:val="20"/>
              </w:rPr>
              <w:t>網站</w:t>
            </w:r>
            <w:r w:rsidRPr="004017A5">
              <w:rPr>
                <w:rFonts w:ascii="Arial" w:eastAsia="微軟正黑體" w:hAnsi="Arial" w:cs="Arial" w:hint="eastAsia"/>
                <w:b/>
                <w:color w:val="000000" w:themeColor="text1"/>
                <w:sz w:val="22"/>
                <w:szCs w:val="20"/>
              </w:rPr>
              <w:t xml:space="preserve"> </w:t>
            </w:r>
            <w:hyperlink r:id="rId8" w:history="1">
              <w:r w:rsidRPr="004017A5">
                <w:rPr>
                  <w:rStyle w:val="aa"/>
                  <w:rFonts w:ascii="Arial" w:eastAsia="微軟正黑體" w:hAnsi="Arial" w:cs="Arial"/>
                  <w:bCs/>
                  <w:color w:val="0070C0"/>
                  <w:sz w:val="22"/>
                  <w:szCs w:val="20"/>
                </w:rPr>
                <w:t>https://ief.ntut.edu.tw/p/412-1129-17134.php</w:t>
              </w:r>
            </w:hyperlink>
          </w:p>
        </w:tc>
      </w:tr>
      <w:tr w:rsidR="006B617A" w:rsidRPr="000B6329" w14:paraId="1026142C" w14:textId="77777777" w:rsidTr="00DF361D">
        <w:trPr>
          <w:trHeight w:val="493"/>
        </w:trPr>
        <w:tc>
          <w:tcPr>
            <w:tcW w:w="9209" w:type="dxa"/>
            <w:gridSpan w:val="3"/>
            <w:shd w:val="clear" w:color="auto" w:fill="674FC1"/>
            <w:vAlign w:val="center"/>
          </w:tcPr>
          <w:p w14:paraId="7D1AF231" w14:textId="5BE2BFAA" w:rsidR="006B617A" w:rsidRPr="003E0695" w:rsidRDefault="000F4290" w:rsidP="006B617A">
            <w:pPr>
              <w:adjustRightInd w:val="0"/>
              <w:snapToGrid w:val="0"/>
              <w:jc w:val="center"/>
              <w:rPr>
                <w:rFonts w:ascii="Arial" w:eastAsia="微軟正黑體" w:hAnsi="Arial" w:cs="Arial"/>
                <w:bCs/>
                <w:color w:val="FFFFFF" w:themeColor="background1"/>
              </w:rPr>
            </w:pPr>
            <w:r w:rsidRPr="003E0695">
              <w:rPr>
                <w:rFonts w:ascii="Arial" w:eastAsia="微軟正黑體" w:hAnsi="Arial" w:cs="Arial" w:hint="eastAsia"/>
                <w:bCs/>
                <w:color w:val="FFFFFF" w:themeColor="background1"/>
              </w:rPr>
              <w:t>本計畫屬於教師的教學成果，申請</w:t>
            </w:r>
            <w:r w:rsidR="003E0695">
              <w:rPr>
                <w:rFonts w:ascii="Arial" w:eastAsia="微軟正黑體" w:hAnsi="Arial" w:cs="Arial" w:hint="eastAsia"/>
                <w:bCs/>
                <w:color w:val="FFFFFF" w:themeColor="background1"/>
              </w:rPr>
              <w:t>書</w:t>
            </w:r>
            <w:r w:rsidRPr="003E0695">
              <w:rPr>
                <w:rFonts w:ascii="Arial" w:eastAsia="微軟正黑體" w:hAnsi="Arial" w:cs="Arial" w:hint="eastAsia"/>
                <w:bCs/>
                <w:color w:val="FFFFFF" w:themeColor="background1"/>
              </w:rPr>
              <w:t>及成果報告內容請由申請教師自行填寫完成。</w:t>
            </w:r>
          </w:p>
          <w:p w14:paraId="163F2974" w14:textId="6EFD7677" w:rsidR="000F4290" w:rsidRPr="000F4290" w:rsidRDefault="000F4290" w:rsidP="006B617A">
            <w:pPr>
              <w:adjustRightInd w:val="0"/>
              <w:snapToGrid w:val="0"/>
              <w:jc w:val="center"/>
              <w:rPr>
                <w:rFonts w:ascii="Arial" w:eastAsia="微軟正黑體" w:hAnsi="Arial" w:cs="Arial"/>
                <w:b/>
                <w:color w:val="000000" w:themeColor="text1"/>
              </w:rPr>
            </w:pPr>
            <w:r w:rsidRPr="003E0695">
              <w:rPr>
                <w:rFonts w:ascii="Arial" w:eastAsia="微軟正黑體" w:hAnsi="Arial" w:cs="Arial" w:hint="eastAsia"/>
                <w:bCs/>
                <w:color w:val="FFFFFF" w:themeColor="background1"/>
              </w:rPr>
              <w:t>如經查核非由教師本人撰寫，此次不提供彈性薪資及未來不得參與本計畫之申請。</w:t>
            </w:r>
          </w:p>
        </w:tc>
      </w:tr>
    </w:tbl>
    <w:bookmarkEnd w:id="1"/>
    <w:p w14:paraId="1F353F11" w14:textId="0573C7E1" w:rsidR="006D00EE" w:rsidRPr="00B34900" w:rsidRDefault="000F4290" w:rsidP="00315F4E">
      <w:pPr>
        <w:pStyle w:val="2"/>
        <w:numPr>
          <w:ilvl w:val="0"/>
          <w:numId w:val="3"/>
        </w:numPr>
        <w:overflowPunct w:val="0"/>
        <w:spacing w:line="420" w:lineRule="exact"/>
        <w:ind w:left="482" w:hanging="482"/>
        <w:rPr>
          <w:rFonts w:ascii="微軟正黑體" w:eastAsia="微軟正黑體" w:hAnsi="微軟正黑體"/>
          <w:sz w:val="24"/>
          <w:szCs w:val="24"/>
        </w:rPr>
      </w:pPr>
      <w:r w:rsidRPr="00B34900">
        <w:rPr>
          <w:rFonts w:ascii="微軟正黑體" w:eastAsia="微軟正黑體" w:hAnsi="微軟正黑體" w:hint="eastAsia"/>
          <w:sz w:val="24"/>
          <w:szCs w:val="24"/>
        </w:rPr>
        <w:t>申請作業</w:t>
      </w:r>
    </w:p>
    <w:p w14:paraId="1B37FCBA" w14:textId="77777777" w:rsidR="004017A5" w:rsidRDefault="000F4290" w:rsidP="004017A5">
      <w:pPr>
        <w:pStyle w:val="3"/>
        <w:numPr>
          <w:ilvl w:val="0"/>
          <w:numId w:val="10"/>
        </w:numPr>
        <w:overflowPunct w:val="0"/>
        <w:spacing w:line="420" w:lineRule="exact"/>
        <w:jc w:val="both"/>
        <w:rPr>
          <w:rFonts w:ascii="微軟正黑體" w:eastAsia="微軟正黑體" w:hAnsi="微軟正黑體"/>
          <w:b w:val="0"/>
          <w:bCs w:val="0"/>
          <w:sz w:val="24"/>
          <w:szCs w:val="24"/>
        </w:rPr>
      </w:pPr>
      <w:bookmarkStart w:id="2" w:name="_Hlk135052729"/>
      <w:r w:rsidRPr="002D58A5">
        <w:rPr>
          <w:rFonts w:ascii="微軟正黑體" w:eastAsia="微軟正黑體" w:hAnsi="微軟正黑體"/>
          <w:b w:val="0"/>
          <w:bCs w:val="0"/>
          <w:sz w:val="24"/>
          <w:szCs w:val="24"/>
        </w:rPr>
        <w:t>填妥</w:t>
      </w:r>
      <w:r w:rsidRPr="002D58A5">
        <w:rPr>
          <w:rFonts w:ascii="微軟正黑體" w:eastAsia="微軟正黑體" w:hAnsi="微軟正黑體" w:hint="eastAsia"/>
          <w:b w:val="0"/>
          <w:bCs w:val="0"/>
          <w:sz w:val="24"/>
          <w:szCs w:val="24"/>
        </w:rPr>
        <w:t>附件1</w:t>
      </w:r>
      <w:r w:rsidRPr="002D58A5">
        <w:rPr>
          <w:rFonts w:ascii="微軟正黑體" w:eastAsia="微軟正黑體" w:hAnsi="微軟正黑體"/>
          <w:b w:val="0"/>
          <w:bCs w:val="0"/>
          <w:sz w:val="24"/>
          <w:szCs w:val="24"/>
        </w:rPr>
        <w:t>，並將檔案命名為「</w:t>
      </w:r>
      <w:r w:rsidRPr="002D58A5">
        <w:rPr>
          <w:rFonts w:ascii="微軟正黑體" w:eastAsia="微軟正黑體" w:hAnsi="微軟正黑體"/>
          <w:color w:val="674FC1"/>
          <w:sz w:val="24"/>
          <w:szCs w:val="24"/>
        </w:rPr>
        <w:t>11</w:t>
      </w:r>
      <w:r w:rsidR="00B34900" w:rsidRPr="002D58A5">
        <w:rPr>
          <w:rFonts w:ascii="微軟正黑體" w:eastAsia="微軟正黑體" w:hAnsi="微軟正黑體" w:hint="eastAsia"/>
          <w:color w:val="674FC1"/>
          <w:sz w:val="24"/>
          <w:szCs w:val="24"/>
        </w:rPr>
        <w:t>5-1</w:t>
      </w:r>
      <w:r w:rsidRPr="002D58A5">
        <w:rPr>
          <w:rFonts w:ascii="微軟正黑體" w:eastAsia="微軟正黑體" w:hAnsi="微軟正黑體"/>
          <w:color w:val="674FC1"/>
          <w:sz w:val="24"/>
          <w:szCs w:val="24"/>
        </w:rPr>
        <w:t>探究式教學申請表_系所_姓名</w:t>
      </w:r>
      <w:r w:rsidRPr="002D58A5">
        <w:rPr>
          <w:rFonts w:ascii="微軟正黑體" w:eastAsia="微軟正黑體" w:hAnsi="微軟正黑體"/>
          <w:b w:val="0"/>
          <w:bCs w:val="0"/>
          <w:sz w:val="24"/>
          <w:szCs w:val="24"/>
        </w:rPr>
        <w:t>」，</w:t>
      </w:r>
      <w:r w:rsidRPr="002D58A5">
        <w:rPr>
          <w:rFonts w:ascii="微軟正黑體" w:eastAsia="微軟正黑體" w:hAnsi="微軟正黑體" w:hint="eastAsia"/>
          <w:b w:val="0"/>
          <w:bCs w:val="0"/>
          <w:sz w:val="24"/>
          <w:szCs w:val="24"/>
        </w:rPr>
        <w:t>以</w:t>
      </w:r>
      <w:r w:rsidRPr="002D58A5">
        <w:rPr>
          <w:rFonts w:ascii="微軟正黑體" w:eastAsia="微軟正黑體" w:hAnsi="微軟正黑體"/>
          <w:b w:val="0"/>
          <w:bCs w:val="0"/>
          <w:sz w:val="24"/>
          <w:szCs w:val="24"/>
        </w:rPr>
        <w:t>word</w:t>
      </w:r>
      <w:r w:rsidR="002D0672" w:rsidRPr="002D58A5">
        <w:rPr>
          <w:rFonts w:ascii="微軟正黑體" w:eastAsia="微軟正黑體" w:hAnsi="微軟正黑體" w:hint="eastAsia"/>
          <w:b w:val="0"/>
          <w:bCs w:val="0"/>
          <w:sz w:val="24"/>
          <w:szCs w:val="24"/>
        </w:rPr>
        <w:t>格式</w:t>
      </w:r>
      <w:proofErr w:type="gramStart"/>
      <w:r w:rsidRPr="002D58A5">
        <w:rPr>
          <w:rFonts w:ascii="微軟正黑體" w:eastAsia="微軟正黑體" w:hAnsi="微軟正黑體"/>
          <w:b w:val="0"/>
          <w:bCs w:val="0"/>
          <w:sz w:val="24"/>
          <w:szCs w:val="24"/>
        </w:rPr>
        <w:t>（</w:t>
      </w:r>
      <w:proofErr w:type="gramEnd"/>
      <w:r w:rsidR="00F64C47" w:rsidRPr="002D58A5">
        <w:rPr>
          <w:rFonts w:ascii="微軟正黑體" w:eastAsia="微軟正黑體" w:hAnsi="微軟正黑體" w:hint="eastAsia"/>
          <w:b w:val="0"/>
          <w:bCs w:val="0"/>
          <w:sz w:val="24"/>
          <w:szCs w:val="24"/>
        </w:rPr>
        <w:t>請</w:t>
      </w:r>
    </w:p>
    <w:p w14:paraId="6717A567" w14:textId="54D8C630" w:rsidR="000F4290" w:rsidRPr="004017A5" w:rsidRDefault="004017A5" w:rsidP="004017A5">
      <w:pPr>
        <w:pStyle w:val="3"/>
        <w:overflowPunct w:val="0"/>
        <w:spacing w:line="420" w:lineRule="exact"/>
        <w:ind w:left="1200"/>
        <w:jc w:val="both"/>
        <w:rPr>
          <w:rFonts w:ascii="微軟正黑體" w:eastAsia="微軟正黑體" w:hAnsi="微軟正黑體"/>
          <w:b w:val="0"/>
          <w:bCs w:val="0"/>
          <w:sz w:val="24"/>
          <w:szCs w:val="24"/>
        </w:rPr>
      </w:pPr>
      <w:r w:rsidRPr="004017A5">
        <w:rPr>
          <w:rFonts w:ascii="微軟正黑體" w:eastAsia="微軟正黑體" w:hAnsi="微軟正黑體" w:hint="eastAsia"/>
          <w:b w:val="0"/>
          <w:bCs w:val="0"/>
          <w:sz w:val="24"/>
          <w:szCs w:val="24"/>
        </w:rPr>
        <w:t>用電子簽名</w:t>
      </w:r>
      <w:proofErr w:type="gramStart"/>
      <w:r w:rsidRPr="004017A5">
        <w:rPr>
          <w:rFonts w:ascii="微軟正黑體" w:eastAsia="微軟正黑體" w:hAnsi="微軟正黑體" w:hint="eastAsia"/>
          <w:b w:val="0"/>
          <w:bCs w:val="0"/>
          <w:sz w:val="24"/>
          <w:szCs w:val="24"/>
        </w:rPr>
        <w:t>）</w:t>
      </w:r>
      <w:proofErr w:type="gramEnd"/>
      <w:r w:rsidRPr="004017A5">
        <w:rPr>
          <w:rFonts w:ascii="微軟正黑體" w:eastAsia="微軟正黑體" w:hAnsi="微軟正黑體" w:hint="eastAsia"/>
          <w:b w:val="0"/>
          <w:bCs w:val="0"/>
          <w:sz w:val="24"/>
          <w:szCs w:val="24"/>
        </w:rPr>
        <w:t>Email至計畫窗口。</w:t>
      </w:r>
    </w:p>
    <w:p w14:paraId="3F10116A" w14:textId="55C94774" w:rsidR="00EF7D21" w:rsidRPr="00513AE5" w:rsidRDefault="000F4290" w:rsidP="00F50617">
      <w:pPr>
        <w:pStyle w:val="3"/>
        <w:numPr>
          <w:ilvl w:val="0"/>
          <w:numId w:val="10"/>
        </w:numPr>
        <w:overflowPunct w:val="0"/>
        <w:spacing w:line="420" w:lineRule="exact"/>
        <w:ind w:leftChars="200" w:hangingChars="300"/>
        <w:jc w:val="both"/>
        <w:rPr>
          <w:rFonts w:ascii="微軟正黑體" w:eastAsia="微軟正黑體" w:hAnsi="微軟正黑體"/>
          <w:b w:val="0"/>
          <w:bCs w:val="0"/>
          <w:sz w:val="24"/>
          <w:szCs w:val="24"/>
        </w:rPr>
      </w:pPr>
      <w:proofErr w:type="gramStart"/>
      <w:r w:rsidRPr="00513AE5">
        <w:rPr>
          <w:rFonts w:ascii="微軟正黑體" w:eastAsia="微軟正黑體" w:hAnsi="微軟正黑體" w:hint="eastAsia"/>
          <w:b w:val="0"/>
          <w:bCs w:val="0"/>
          <w:sz w:val="24"/>
          <w:szCs w:val="24"/>
        </w:rPr>
        <w:t>若參</w:t>
      </w:r>
      <w:proofErr w:type="gramEnd"/>
      <w:r w:rsidRPr="00513AE5">
        <w:rPr>
          <w:rFonts w:ascii="微軟正黑體" w:eastAsia="微軟正黑體" w:hAnsi="微軟正黑體" w:hint="eastAsia"/>
          <w:b w:val="0"/>
          <w:bCs w:val="0"/>
          <w:sz w:val="24"/>
          <w:szCs w:val="24"/>
        </w:rPr>
        <w:t>與本計畫超過1次者，第2次申請起，須於</w:t>
      </w:r>
      <w:proofErr w:type="gramStart"/>
      <w:r w:rsidRPr="00513AE5">
        <w:rPr>
          <w:rFonts w:ascii="微軟正黑體" w:eastAsia="微軟正黑體" w:hAnsi="微軟正黑體" w:hint="eastAsia"/>
          <w:b w:val="0"/>
          <w:bCs w:val="0"/>
          <w:sz w:val="24"/>
          <w:szCs w:val="24"/>
        </w:rPr>
        <w:t>計畫書增列</w:t>
      </w:r>
      <w:proofErr w:type="gramEnd"/>
      <w:r w:rsidRPr="00513AE5">
        <w:rPr>
          <w:rFonts w:ascii="微軟正黑體" w:eastAsia="微軟正黑體" w:hAnsi="微軟正黑體" w:hint="eastAsia"/>
          <w:b w:val="0"/>
          <w:bCs w:val="0"/>
          <w:sz w:val="24"/>
          <w:szCs w:val="24"/>
        </w:rPr>
        <w:t>內容，規範如下：</w:t>
      </w:r>
    </w:p>
    <w:p w14:paraId="6D77DEC3" w14:textId="3349F184" w:rsidR="005940B5" w:rsidRPr="00513AE5" w:rsidRDefault="005940B5" w:rsidP="00F50617">
      <w:pPr>
        <w:pStyle w:val="4"/>
        <w:numPr>
          <w:ilvl w:val="2"/>
          <w:numId w:val="12"/>
        </w:numPr>
        <w:overflowPunct w:val="0"/>
        <w:spacing w:line="420" w:lineRule="exact"/>
        <w:ind w:left="1560" w:hanging="426"/>
        <w:jc w:val="both"/>
        <w:rPr>
          <w:rFonts w:ascii="微軟正黑體" w:eastAsia="微軟正黑體" w:hAnsi="微軟正黑體"/>
          <w:sz w:val="24"/>
          <w:szCs w:val="24"/>
        </w:rPr>
      </w:pPr>
      <w:bookmarkStart w:id="3" w:name="_Hlk135052973"/>
      <w:r w:rsidRPr="00513AE5">
        <w:rPr>
          <w:rFonts w:ascii="微軟正黑體" w:eastAsia="微軟正黑體" w:hAnsi="微軟正黑體" w:hint="eastAsia"/>
          <w:sz w:val="24"/>
          <w:szCs w:val="24"/>
        </w:rPr>
        <w:t>敘明此次【教學設計】與前次之差異，及如何依據前次經驗進行改善或優化。</w:t>
      </w:r>
    </w:p>
    <w:p w14:paraId="2AA9CDBC" w14:textId="3EF59C33" w:rsidR="005940B5" w:rsidRPr="00513AE5" w:rsidRDefault="005940B5" w:rsidP="00F50617">
      <w:pPr>
        <w:pStyle w:val="4"/>
        <w:numPr>
          <w:ilvl w:val="2"/>
          <w:numId w:val="12"/>
        </w:numPr>
        <w:overflowPunct w:val="0"/>
        <w:spacing w:line="420" w:lineRule="exact"/>
        <w:ind w:left="1560" w:hanging="426"/>
        <w:jc w:val="both"/>
        <w:rPr>
          <w:rFonts w:ascii="微軟正黑體" w:eastAsia="微軟正黑體" w:hAnsi="微軟正黑體"/>
          <w:sz w:val="24"/>
          <w:szCs w:val="24"/>
        </w:rPr>
      </w:pPr>
      <w:bookmarkStart w:id="4" w:name="_Hlk137805453"/>
      <w:r w:rsidRPr="00513AE5">
        <w:rPr>
          <w:rFonts w:ascii="微軟正黑體" w:eastAsia="微軟正黑體" w:hAnsi="微軟正黑體" w:hint="eastAsia"/>
          <w:sz w:val="24"/>
          <w:szCs w:val="24"/>
        </w:rPr>
        <w:t>改善或優化內容比例需達40%以上（即與前次計畫內容重複比例不超過60%）。</w:t>
      </w:r>
    </w:p>
    <w:bookmarkEnd w:id="3"/>
    <w:bookmarkEnd w:id="4"/>
    <w:p w14:paraId="2278058D" w14:textId="422B54D3" w:rsidR="00EF7D21" w:rsidRPr="00513AE5" w:rsidRDefault="005940B5" w:rsidP="00F50617">
      <w:pPr>
        <w:pStyle w:val="4"/>
        <w:numPr>
          <w:ilvl w:val="2"/>
          <w:numId w:val="12"/>
        </w:numPr>
        <w:overflowPunct w:val="0"/>
        <w:spacing w:line="420" w:lineRule="exact"/>
        <w:ind w:left="1560" w:hanging="426"/>
        <w:jc w:val="both"/>
        <w:rPr>
          <w:rFonts w:ascii="微軟正黑體" w:eastAsia="微軟正黑體" w:hAnsi="微軟正黑體"/>
          <w:sz w:val="24"/>
          <w:szCs w:val="24"/>
        </w:rPr>
      </w:pPr>
      <w:proofErr w:type="gramStart"/>
      <w:r w:rsidRPr="00513AE5">
        <w:rPr>
          <w:rFonts w:ascii="微軟正黑體" w:eastAsia="微軟正黑體" w:hAnsi="微軟正黑體" w:hint="eastAsia"/>
          <w:sz w:val="24"/>
          <w:szCs w:val="24"/>
        </w:rPr>
        <w:t>課名</w:t>
      </w:r>
      <w:proofErr w:type="gramEnd"/>
      <w:r w:rsidRPr="00513AE5">
        <w:rPr>
          <w:rFonts w:ascii="微軟正黑體" w:eastAsia="微軟正黑體" w:hAnsi="微軟正黑體" w:hint="eastAsia"/>
          <w:sz w:val="24"/>
          <w:szCs w:val="24"/>
        </w:rPr>
        <w:t>、班級、學生</w:t>
      </w:r>
      <w:r w:rsidR="003E0695" w:rsidRPr="00513AE5">
        <w:rPr>
          <w:rFonts w:ascii="微軟正黑體" w:eastAsia="微軟正黑體" w:hAnsi="微軟正黑體" w:hint="eastAsia"/>
          <w:sz w:val="24"/>
          <w:szCs w:val="24"/>
        </w:rPr>
        <w:t>群體</w:t>
      </w:r>
      <w:r w:rsidRPr="00513AE5">
        <w:rPr>
          <w:rFonts w:ascii="微軟正黑體" w:eastAsia="微軟正黑體" w:hAnsi="微軟正黑體" w:hint="eastAsia"/>
          <w:sz w:val="24"/>
          <w:szCs w:val="24"/>
        </w:rPr>
        <w:t>、人數等基本資訊不計入改善或優化之內容比例。</w:t>
      </w:r>
    </w:p>
    <w:p w14:paraId="419B38A4" w14:textId="12DA9AB6" w:rsidR="005940B5" w:rsidRPr="00B34900" w:rsidRDefault="005940B5" w:rsidP="00315F4E">
      <w:pPr>
        <w:pStyle w:val="2"/>
        <w:numPr>
          <w:ilvl w:val="0"/>
          <w:numId w:val="3"/>
        </w:numPr>
        <w:overflowPunct w:val="0"/>
        <w:spacing w:line="420" w:lineRule="exact"/>
        <w:ind w:left="482" w:hanging="482"/>
        <w:rPr>
          <w:rFonts w:ascii="微軟正黑體" w:eastAsia="微軟正黑體" w:hAnsi="微軟正黑體"/>
          <w:sz w:val="24"/>
          <w:szCs w:val="24"/>
        </w:rPr>
      </w:pPr>
      <w:bookmarkStart w:id="5" w:name="_Hlk135735600"/>
      <w:bookmarkStart w:id="6" w:name="_Hlk135062470"/>
      <w:bookmarkEnd w:id="2"/>
      <w:r w:rsidRPr="00B34900">
        <w:rPr>
          <w:rFonts w:ascii="微軟正黑體" w:eastAsia="微軟正黑體" w:hAnsi="微軟正黑體" w:hint="eastAsia"/>
          <w:sz w:val="24"/>
          <w:szCs w:val="24"/>
        </w:rPr>
        <w:t>審核流程</w:t>
      </w:r>
    </w:p>
    <w:bookmarkEnd w:id="5"/>
    <w:p w14:paraId="6A53BD72" w14:textId="4A4C8BD0" w:rsidR="005940B5" w:rsidRPr="00513AE5" w:rsidRDefault="005940B5" w:rsidP="00F50617">
      <w:pPr>
        <w:pStyle w:val="3"/>
        <w:numPr>
          <w:ilvl w:val="0"/>
          <w:numId w:val="11"/>
        </w:numPr>
        <w:overflowPunct w:val="0"/>
        <w:spacing w:line="420" w:lineRule="exact"/>
        <w:jc w:val="both"/>
        <w:rPr>
          <w:rFonts w:ascii="微軟正黑體" w:eastAsia="微軟正黑體" w:hAnsi="微軟正黑體"/>
          <w:b w:val="0"/>
          <w:bCs w:val="0"/>
          <w:sz w:val="24"/>
          <w:szCs w:val="24"/>
        </w:rPr>
      </w:pPr>
      <w:r w:rsidRPr="00513AE5">
        <w:rPr>
          <w:rFonts w:ascii="微軟正黑體" w:eastAsia="微軟正黑體" w:hAnsi="微軟正黑體" w:hint="eastAsia"/>
          <w:b w:val="0"/>
          <w:bCs w:val="0"/>
          <w:sz w:val="24"/>
          <w:szCs w:val="24"/>
        </w:rPr>
        <w:t>由教資中心「教學專案小組」（由教師及行政人員組成）共同進行審核。</w:t>
      </w:r>
    </w:p>
    <w:p w14:paraId="759C93AF" w14:textId="107057E5" w:rsidR="005940B5" w:rsidRPr="00513AE5" w:rsidRDefault="005940B5" w:rsidP="00F50617">
      <w:pPr>
        <w:pStyle w:val="3"/>
        <w:numPr>
          <w:ilvl w:val="0"/>
          <w:numId w:val="11"/>
        </w:numPr>
        <w:overflowPunct w:val="0"/>
        <w:spacing w:line="420" w:lineRule="exact"/>
        <w:ind w:leftChars="200" w:hangingChars="300"/>
        <w:jc w:val="both"/>
        <w:rPr>
          <w:rFonts w:ascii="微軟正黑體" w:eastAsia="微軟正黑體" w:hAnsi="微軟正黑體"/>
          <w:b w:val="0"/>
          <w:bCs w:val="0"/>
          <w:sz w:val="24"/>
          <w:szCs w:val="24"/>
        </w:rPr>
      </w:pPr>
      <w:r w:rsidRPr="00513AE5">
        <w:rPr>
          <w:rFonts w:ascii="微軟正黑體" w:eastAsia="微軟正黑體" w:hAnsi="微軟正黑體" w:hint="eastAsia"/>
          <w:b w:val="0"/>
          <w:bCs w:val="0"/>
          <w:sz w:val="24"/>
          <w:szCs w:val="24"/>
        </w:rPr>
        <w:t>審核重點：</w:t>
      </w:r>
    </w:p>
    <w:p w14:paraId="40E897CD" w14:textId="78F9AF97" w:rsidR="005940B5" w:rsidRPr="00513AE5" w:rsidRDefault="005940B5" w:rsidP="00561787">
      <w:pPr>
        <w:pStyle w:val="4"/>
        <w:numPr>
          <w:ilvl w:val="2"/>
          <w:numId w:val="3"/>
        </w:numPr>
        <w:overflowPunct w:val="0"/>
        <w:spacing w:line="420" w:lineRule="exact"/>
        <w:ind w:leftChars="500" w:left="1392" w:hangingChars="80" w:hanging="192"/>
        <w:jc w:val="both"/>
        <w:rPr>
          <w:rFonts w:ascii="微軟正黑體" w:eastAsia="微軟正黑體" w:hAnsi="微軟正黑體" w:cs="Arial"/>
          <w:sz w:val="24"/>
          <w:szCs w:val="24"/>
        </w:rPr>
      </w:pPr>
      <w:r w:rsidRPr="00513AE5">
        <w:rPr>
          <w:rFonts w:ascii="微軟正黑體" w:eastAsia="微軟正黑體" w:hAnsi="微軟正黑體" w:cs="Arial"/>
          <w:sz w:val="24"/>
          <w:szCs w:val="24"/>
        </w:rPr>
        <w:t>初次申請或當學期新進之教師：資料完整度、方案可行性。</w:t>
      </w:r>
    </w:p>
    <w:p w14:paraId="655BE99F" w14:textId="1D7FF296" w:rsidR="00315F4E" w:rsidRPr="00315F4E" w:rsidRDefault="005940B5" w:rsidP="00315F4E">
      <w:pPr>
        <w:pStyle w:val="4"/>
        <w:numPr>
          <w:ilvl w:val="2"/>
          <w:numId w:val="3"/>
        </w:numPr>
        <w:overflowPunct w:val="0"/>
        <w:spacing w:line="420" w:lineRule="exact"/>
        <w:ind w:leftChars="500" w:left="1392" w:hangingChars="80" w:hanging="192"/>
        <w:jc w:val="both"/>
        <w:rPr>
          <w:rFonts w:ascii="微軟正黑體" w:eastAsia="微軟正黑體" w:hAnsi="微軟正黑體" w:cs="Arial" w:hint="eastAsia"/>
          <w:sz w:val="24"/>
          <w:szCs w:val="24"/>
        </w:rPr>
      </w:pPr>
      <w:r w:rsidRPr="00513AE5">
        <w:rPr>
          <w:rFonts w:ascii="微軟正黑體" w:eastAsia="微軟正黑體" w:hAnsi="微軟正黑體" w:cs="Arial"/>
          <w:sz w:val="24"/>
          <w:szCs w:val="24"/>
        </w:rPr>
        <w:t>第二次申請之教師：資料完整度、方案可行性、前次課程教學評量與學習滿意度、前次結案完整度、前次課程或教學設計之差異性、是否依據前次經驗進行改善優化、參與高教深耕相關計畫成果表現等。</w:t>
      </w:r>
    </w:p>
    <w:p w14:paraId="5169BB5B" w14:textId="6D8A4225" w:rsidR="00896DAD" w:rsidRDefault="005940B5" w:rsidP="00F50617">
      <w:pPr>
        <w:pStyle w:val="3"/>
        <w:numPr>
          <w:ilvl w:val="0"/>
          <w:numId w:val="11"/>
        </w:numPr>
        <w:overflowPunct w:val="0"/>
        <w:spacing w:line="420" w:lineRule="exact"/>
        <w:ind w:leftChars="200" w:hangingChars="300"/>
        <w:jc w:val="both"/>
        <w:rPr>
          <w:rFonts w:ascii="微軟正黑體" w:eastAsia="微軟正黑體" w:hAnsi="微軟正黑體"/>
          <w:b w:val="0"/>
          <w:bCs w:val="0"/>
          <w:sz w:val="24"/>
          <w:szCs w:val="24"/>
        </w:rPr>
      </w:pPr>
      <w:r w:rsidRPr="00513AE5">
        <w:rPr>
          <w:rFonts w:ascii="微軟正黑體" w:eastAsia="微軟正黑體" w:hAnsi="微軟正黑體" w:hint="eastAsia"/>
          <w:b w:val="0"/>
          <w:bCs w:val="0"/>
          <w:sz w:val="24"/>
          <w:szCs w:val="24"/>
        </w:rPr>
        <w:t>結果通知：申請後，於10個工作天內，教資中心會以</w:t>
      </w:r>
      <w:r w:rsidR="000D2196" w:rsidRPr="00513AE5">
        <w:rPr>
          <w:rFonts w:ascii="微軟正黑體" w:eastAsia="微軟正黑體" w:hAnsi="微軟正黑體"/>
          <w:b w:val="0"/>
          <w:bCs w:val="0"/>
          <w:sz w:val="24"/>
          <w:szCs w:val="24"/>
        </w:rPr>
        <w:t>Email</w:t>
      </w:r>
      <w:r w:rsidRPr="00513AE5">
        <w:rPr>
          <w:rFonts w:ascii="微軟正黑體" w:eastAsia="微軟正黑體" w:hAnsi="微軟正黑體" w:hint="eastAsia"/>
          <w:b w:val="0"/>
          <w:bCs w:val="0"/>
          <w:sz w:val="24"/>
          <w:szCs w:val="24"/>
        </w:rPr>
        <w:t>通知審核結果。</w:t>
      </w:r>
    </w:p>
    <w:p w14:paraId="5DB7CBE7" w14:textId="77777777" w:rsidR="00315F4E" w:rsidRPr="00315F4E" w:rsidRDefault="00315F4E" w:rsidP="00315F4E">
      <w:pPr>
        <w:rPr>
          <w:rFonts w:hint="eastAsia"/>
        </w:rPr>
      </w:pPr>
    </w:p>
    <w:p w14:paraId="6C19D2BB" w14:textId="1E5A2AB8" w:rsidR="005940B5" w:rsidRPr="00B34900" w:rsidRDefault="005940B5" w:rsidP="00561787">
      <w:pPr>
        <w:pStyle w:val="2"/>
        <w:numPr>
          <w:ilvl w:val="0"/>
          <w:numId w:val="3"/>
        </w:numPr>
        <w:overflowPunct w:val="0"/>
        <w:spacing w:beforeLines="30" w:before="108" w:line="420" w:lineRule="exact"/>
        <w:rPr>
          <w:rFonts w:ascii="微軟正黑體" w:eastAsia="微軟正黑體" w:hAnsi="微軟正黑體"/>
          <w:sz w:val="24"/>
          <w:szCs w:val="24"/>
        </w:rPr>
      </w:pPr>
      <w:r w:rsidRPr="00B34900">
        <w:rPr>
          <w:rFonts w:ascii="微軟正黑體" w:eastAsia="微軟正黑體" w:hAnsi="微軟正黑體" w:hint="eastAsia"/>
          <w:sz w:val="24"/>
          <w:szCs w:val="24"/>
        </w:rPr>
        <w:lastRenderedPageBreak/>
        <w:t>結案作業</w:t>
      </w:r>
    </w:p>
    <w:p w14:paraId="2E91BC03" w14:textId="31BCBC15" w:rsidR="005940B5" w:rsidRPr="002D58A5" w:rsidRDefault="005940B5" w:rsidP="00F50617">
      <w:pPr>
        <w:pStyle w:val="3"/>
        <w:numPr>
          <w:ilvl w:val="0"/>
          <w:numId w:val="13"/>
        </w:numPr>
        <w:overflowPunct w:val="0"/>
        <w:spacing w:line="420" w:lineRule="exact"/>
        <w:jc w:val="both"/>
        <w:rPr>
          <w:rFonts w:ascii="微軟正黑體" w:eastAsia="微軟正黑體" w:hAnsi="微軟正黑體"/>
          <w:b w:val="0"/>
          <w:bCs w:val="0"/>
          <w:sz w:val="24"/>
          <w:szCs w:val="24"/>
        </w:rPr>
      </w:pPr>
      <w:r w:rsidRPr="002D58A5">
        <w:rPr>
          <w:rFonts w:ascii="微軟正黑體" w:eastAsia="微軟正黑體" w:hAnsi="微軟正黑體" w:hint="eastAsia"/>
          <w:b w:val="0"/>
          <w:bCs w:val="0"/>
          <w:sz w:val="24"/>
          <w:szCs w:val="24"/>
        </w:rPr>
        <w:t>實行學生學習回饋問卷調查：於計畫導入結束前或學期最後</w:t>
      </w:r>
      <w:proofErr w:type="gramStart"/>
      <w:r w:rsidRPr="002D58A5">
        <w:rPr>
          <w:rFonts w:ascii="微軟正黑體" w:eastAsia="微軟正黑體" w:hAnsi="微軟正黑體" w:hint="eastAsia"/>
          <w:b w:val="0"/>
          <w:bCs w:val="0"/>
          <w:sz w:val="24"/>
          <w:szCs w:val="24"/>
        </w:rPr>
        <w:t>一週</w:t>
      </w:r>
      <w:proofErr w:type="gramEnd"/>
      <w:r w:rsidRPr="002D58A5">
        <w:rPr>
          <w:rFonts w:ascii="微軟正黑體" w:eastAsia="微軟正黑體" w:hAnsi="微軟正黑體" w:hint="eastAsia"/>
          <w:b w:val="0"/>
          <w:bCs w:val="0"/>
          <w:sz w:val="24"/>
          <w:szCs w:val="24"/>
        </w:rPr>
        <w:t>進行。問卷填</w:t>
      </w:r>
      <w:proofErr w:type="gramStart"/>
      <w:r w:rsidRPr="002D58A5">
        <w:rPr>
          <w:rFonts w:ascii="微軟正黑體" w:eastAsia="微軟正黑體" w:hAnsi="微軟正黑體" w:hint="eastAsia"/>
          <w:b w:val="0"/>
          <w:bCs w:val="0"/>
          <w:sz w:val="24"/>
          <w:szCs w:val="24"/>
        </w:rPr>
        <w:t>答率須達修</w:t>
      </w:r>
      <w:proofErr w:type="gramEnd"/>
      <w:r w:rsidRPr="002D58A5">
        <w:rPr>
          <w:rFonts w:ascii="微軟正黑體" w:eastAsia="微軟正黑體" w:hAnsi="微軟正黑體" w:hint="eastAsia"/>
          <w:b w:val="0"/>
          <w:bCs w:val="0"/>
          <w:sz w:val="24"/>
          <w:szCs w:val="24"/>
        </w:rPr>
        <w:t>課人數80%以上，方通過</w:t>
      </w:r>
      <w:proofErr w:type="gramStart"/>
      <w:r w:rsidRPr="002D58A5">
        <w:rPr>
          <w:rFonts w:ascii="微軟正黑體" w:eastAsia="微軟正黑體" w:hAnsi="微軟正黑體" w:hint="eastAsia"/>
          <w:b w:val="0"/>
          <w:bCs w:val="0"/>
          <w:sz w:val="24"/>
          <w:szCs w:val="24"/>
        </w:rPr>
        <w:t>教學彈薪點數</w:t>
      </w:r>
      <w:proofErr w:type="gramEnd"/>
      <w:r w:rsidRPr="002D58A5">
        <w:rPr>
          <w:rFonts w:ascii="微軟正黑體" w:eastAsia="微軟正黑體" w:hAnsi="微軟正黑體" w:hint="eastAsia"/>
          <w:b w:val="0"/>
          <w:bCs w:val="0"/>
          <w:sz w:val="24"/>
          <w:szCs w:val="24"/>
        </w:rPr>
        <w:t>認列門檻。</w:t>
      </w:r>
    </w:p>
    <w:p w14:paraId="308835E4" w14:textId="77F13CA2" w:rsidR="005940B5" w:rsidRPr="002D58A5" w:rsidRDefault="005940B5" w:rsidP="00F50617">
      <w:pPr>
        <w:pStyle w:val="3"/>
        <w:numPr>
          <w:ilvl w:val="0"/>
          <w:numId w:val="13"/>
        </w:numPr>
        <w:overflowPunct w:val="0"/>
        <w:spacing w:line="420" w:lineRule="exact"/>
        <w:ind w:leftChars="200" w:hangingChars="300"/>
        <w:jc w:val="both"/>
        <w:rPr>
          <w:rFonts w:ascii="微軟正黑體" w:eastAsia="微軟正黑體" w:hAnsi="微軟正黑體"/>
          <w:b w:val="0"/>
          <w:bCs w:val="0"/>
          <w:sz w:val="24"/>
          <w:szCs w:val="24"/>
        </w:rPr>
      </w:pPr>
      <w:r w:rsidRPr="002D58A5">
        <w:rPr>
          <w:rFonts w:ascii="微軟正黑體" w:eastAsia="微軟正黑體" w:hAnsi="微軟正黑體" w:hint="eastAsia"/>
          <w:b w:val="0"/>
          <w:bCs w:val="0"/>
          <w:sz w:val="24"/>
          <w:szCs w:val="24"/>
        </w:rPr>
        <w:t>完成結案報告（附件2）：請將檔案命名為「</w:t>
      </w:r>
      <w:r w:rsidRPr="002D58A5">
        <w:rPr>
          <w:rFonts w:ascii="微軟正黑體" w:eastAsia="微軟正黑體" w:hAnsi="微軟正黑體" w:hint="eastAsia"/>
          <w:color w:val="674FC1"/>
          <w:sz w:val="24"/>
          <w:szCs w:val="24"/>
        </w:rPr>
        <w:t>11</w:t>
      </w:r>
      <w:r w:rsidR="00B34900" w:rsidRPr="002D58A5">
        <w:rPr>
          <w:rFonts w:ascii="微軟正黑體" w:eastAsia="微軟正黑體" w:hAnsi="微軟正黑體" w:hint="eastAsia"/>
          <w:color w:val="674FC1"/>
          <w:sz w:val="24"/>
          <w:szCs w:val="24"/>
        </w:rPr>
        <w:t>5-1</w:t>
      </w:r>
      <w:r w:rsidRPr="002D58A5">
        <w:rPr>
          <w:rFonts w:ascii="微軟正黑體" w:eastAsia="微軟正黑體" w:hAnsi="微軟正黑體" w:hint="eastAsia"/>
          <w:color w:val="674FC1"/>
          <w:sz w:val="24"/>
          <w:szCs w:val="24"/>
        </w:rPr>
        <w:t>_</w:t>
      </w:r>
      <w:r w:rsidR="005E1704" w:rsidRPr="002D58A5">
        <w:rPr>
          <w:rFonts w:ascii="微軟正黑體" w:eastAsia="微軟正黑體" w:hAnsi="微軟正黑體" w:hint="eastAsia"/>
          <w:color w:val="674FC1"/>
          <w:sz w:val="24"/>
          <w:szCs w:val="24"/>
        </w:rPr>
        <w:t>探究式教學</w:t>
      </w:r>
      <w:r w:rsidRPr="002D58A5">
        <w:rPr>
          <w:rFonts w:ascii="微軟正黑體" w:eastAsia="微軟正黑體" w:hAnsi="微軟正黑體" w:hint="eastAsia"/>
          <w:color w:val="674FC1"/>
          <w:sz w:val="24"/>
          <w:szCs w:val="24"/>
        </w:rPr>
        <w:t>結案報告_系所_姓名</w:t>
      </w:r>
      <w:r w:rsidRPr="002D58A5">
        <w:rPr>
          <w:rFonts w:ascii="微軟正黑體" w:eastAsia="微軟正黑體" w:hAnsi="微軟正黑體" w:hint="eastAsia"/>
          <w:b w:val="0"/>
          <w:bCs w:val="0"/>
          <w:sz w:val="24"/>
          <w:szCs w:val="24"/>
        </w:rPr>
        <w:t>」，以word格式Email至計畫窗口。</w:t>
      </w:r>
    </w:p>
    <w:p w14:paraId="05DF7621" w14:textId="62077902" w:rsidR="001D2CFE" w:rsidRPr="002D58A5" w:rsidRDefault="005940B5" w:rsidP="00F50617">
      <w:pPr>
        <w:pStyle w:val="3"/>
        <w:numPr>
          <w:ilvl w:val="0"/>
          <w:numId w:val="13"/>
        </w:numPr>
        <w:overflowPunct w:val="0"/>
        <w:spacing w:line="420" w:lineRule="exact"/>
        <w:ind w:leftChars="200" w:hangingChars="300"/>
        <w:jc w:val="both"/>
        <w:rPr>
          <w:rFonts w:ascii="微軟正黑體" w:eastAsia="微軟正黑體" w:hAnsi="微軟正黑體"/>
          <w:b w:val="0"/>
          <w:bCs w:val="0"/>
          <w:sz w:val="24"/>
          <w:szCs w:val="24"/>
        </w:rPr>
      </w:pPr>
      <w:r w:rsidRPr="002D58A5">
        <w:rPr>
          <w:rFonts w:ascii="微軟正黑體" w:eastAsia="微軟正黑體" w:hAnsi="微軟正黑體" w:hint="eastAsia"/>
          <w:b w:val="0"/>
          <w:bCs w:val="0"/>
          <w:sz w:val="24"/>
          <w:szCs w:val="24"/>
        </w:rPr>
        <w:t>教資中心教學專案小組將依申請計畫書之規劃進行審核，如內容或格式不符要求，將請教師協助</w:t>
      </w:r>
      <w:proofErr w:type="gramStart"/>
      <w:r w:rsidRPr="002D58A5">
        <w:rPr>
          <w:rFonts w:ascii="微軟正黑體" w:eastAsia="微軟正黑體" w:hAnsi="微軟正黑體" w:hint="eastAsia"/>
          <w:b w:val="0"/>
          <w:bCs w:val="0"/>
          <w:sz w:val="24"/>
          <w:szCs w:val="24"/>
        </w:rPr>
        <w:t>補述或修訂</w:t>
      </w:r>
      <w:proofErr w:type="gramEnd"/>
      <w:r w:rsidRPr="002D58A5">
        <w:rPr>
          <w:rFonts w:ascii="微軟正黑體" w:eastAsia="微軟正黑體" w:hAnsi="微軟正黑體" w:hint="eastAsia"/>
          <w:b w:val="0"/>
          <w:bCs w:val="0"/>
          <w:sz w:val="24"/>
          <w:szCs w:val="24"/>
        </w:rPr>
        <w:t>。</w:t>
      </w:r>
    </w:p>
    <w:p w14:paraId="2F1CCB6D" w14:textId="69B841EE" w:rsidR="005E1704" w:rsidRPr="00B34900" w:rsidRDefault="005E1704" w:rsidP="00561787">
      <w:pPr>
        <w:pStyle w:val="2"/>
        <w:numPr>
          <w:ilvl w:val="0"/>
          <w:numId w:val="3"/>
        </w:numPr>
        <w:overflowPunct w:val="0"/>
        <w:spacing w:beforeLines="30" w:before="108" w:line="420" w:lineRule="exact"/>
        <w:rPr>
          <w:rFonts w:ascii="微軟正黑體" w:eastAsia="微軟正黑體" w:hAnsi="微軟正黑體"/>
          <w:sz w:val="24"/>
          <w:szCs w:val="24"/>
        </w:rPr>
      </w:pPr>
      <w:r w:rsidRPr="00B34900">
        <w:rPr>
          <w:rFonts w:ascii="微軟正黑體" w:eastAsia="微軟正黑體" w:hAnsi="微軟正黑體" w:hint="eastAsia"/>
          <w:sz w:val="24"/>
          <w:szCs w:val="24"/>
        </w:rPr>
        <w:t>課堂觀課</w:t>
      </w:r>
    </w:p>
    <w:p w14:paraId="5CC635E7" w14:textId="26870FB5" w:rsidR="005E1704" w:rsidRPr="00513AE5" w:rsidRDefault="005E1704" w:rsidP="005E1704">
      <w:pPr>
        <w:overflowPunct w:val="0"/>
        <w:adjustRightInd w:val="0"/>
        <w:snapToGrid w:val="0"/>
        <w:spacing w:line="420" w:lineRule="exact"/>
        <w:ind w:leftChars="300" w:left="1440" w:hangingChars="300" w:hanging="720"/>
        <w:jc w:val="both"/>
        <w:rPr>
          <w:rFonts w:ascii="Arial" w:eastAsia="微軟正黑體" w:hAnsi="Arial" w:cs="Arial"/>
          <w:bCs/>
          <w:szCs w:val="24"/>
        </w:rPr>
      </w:pPr>
      <w:r w:rsidRPr="00513AE5">
        <w:rPr>
          <w:rFonts w:ascii="Arial" w:eastAsia="微軟正黑體" w:hAnsi="Arial" w:cs="Arial" w:hint="eastAsia"/>
          <w:bCs/>
          <w:szCs w:val="24"/>
        </w:rPr>
        <w:t>教資中心擇定</w:t>
      </w:r>
      <w:r w:rsidRPr="00513AE5">
        <w:rPr>
          <w:rFonts w:ascii="Arial" w:eastAsia="微軟正黑體" w:hAnsi="Arial" w:cs="Arial" w:hint="eastAsia"/>
          <w:bCs/>
          <w:szCs w:val="24"/>
        </w:rPr>
        <w:t>1</w:t>
      </w:r>
      <w:r w:rsidRPr="00513AE5">
        <w:rPr>
          <w:rFonts w:ascii="Arial" w:eastAsia="微軟正黑體" w:hAnsi="Arial" w:cs="Arial" w:hint="eastAsia"/>
          <w:bCs/>
          <w:szCs w:val="24"/>
        </w:rPr>
        <w:t>至</w:t>
      </w:r>
      <w:r w:rsidRPr="00513AE5">
        <w:rPr>
          <w:rFonts w:ascii="Arial" w:eastAsia="微軟正黑體" w:hAnsi="Arial" w:cs="Arial" w:hint="eastAsia"/>
          <w:bCs/>
          <w:szCs w:val="24"/>
        </w:rPr>
        <w:t>2</w:t>
      </w:r>
      <w:proofErr w:type="gramStart"/>
      <w:r w:rsidRPr="00513AE5">
        <w:rPr>
          <w:rFonts w:ascii="Arial" w:eastAsia="微軟正黑體" w:hAnsi="Arial" w:cs="Arial" w:hint="eastAsia"/>
          <w:bCs/>
          <w:szCs w:val="24"/>
        </w:rPr>
        <w:t>週前往觀課</w:t>
      </w:r>
      <w:proofErr w:type="gramEnd"/>
      <w:r w:rsidRPr="00513AE5">
        <w:rPr>
          <w:rFonts w:ascii="Arial" w:eastAsia="微軟正黑體" w:hAnsi="Arial" w:cs="Arial" w:hint="eastAsia"/>
          <w:bCs/>
          <w:sz w:val="20"/>
          <w:szCs w:val="20"/>
        </w:rPr>
        <w:t>（視情況進行拍照、錄影以作為計畫成果之一）</w:t>
      </w:r>
      <w:r w:rsidRPr="00513AE5">
        <w:rPr>
          <w:rFonts w:ascii="Arial" w:eastAsia="微軟正黑體" w:hAnsi="Arial" w:cs="Arial" w:hint="eastAsia"/>
          <w:bCs/>
          <w:szCs w:val="24"/>
        </w:rPr>
        <w:t>。</w:t>
      </w:r>
    </w:p>
    <w:p w14:paraId="7D32C99A" w14:textId="573F2EFC" w:rsidR="005E1704" w:rsidRPr="00B34900" w:rsidRDefault="005E1704" w:rsidP="00561787">
      <w:pPr>
        <w:pStyle w:val="2"/>
        <w:numPr>
          <w:ilvl w:val="0"/>
          <w:numId w:val="3"/>
        </w:numPr>
        <w:overflowPunct w:val="0"/>
        <w:spacing w:beforeLines="30" w:before="108" w:line="420" w:lineRule="exact"/>
        <w:rPr>
          <w:rFonts w:ascii="微軟正黑體" w:eastAsia="微軟正黑體" w:hAnsi="微軟正黑體"/>
          <w:sz w:val="24"/>
          <w:szCs w:val="24"/>
        </w:rPr>
      </w:pPr>
      <w:r w:rsidRPr="00B34900">
        <w:rPr>
          <w:rFonts w:ascii="微軟正黑體" w:eastAsia="微軟正黑體" w:hAnsi="微軟正黑體" w:hint="eastAsia"/>
          <w:sz w:val="24"/>
          <w:szCs w:val="24"/>
        </w:rPr>
        <w:t>經費使用規範</w:t>
      </w:r>
    </w:p>
    <w:p w14:paraId="6D3E1D90" w14:textId="77777777" w:rsidR="00F50617" w:rsidRDefault="005E1704" w:rsidP="00F50617">
      <w:pPr>
        <w:pStyle w:val="3"/>
        <w:numPr>
          <w:ilvl w:val="0"/>
          <w:numId w:val="14"/>
        </w:numPr>
        <w:overflowPunct w:val="0"/>
        <w:spacing w:line="420" w:lineRule="exact"/>
        <w:jc w:val="both"/>
        <w:rPr>
          <w:rFonts w:ascii="微軟正黑體" w:eastAsia="微軟正黑體" w:hAnsi="微軟正黑體"/>
          <w:b w:val="0"/>
          <w:bCs w:val="0"/>
          <w:sz w:val="24"/>
          <w:szCs w:val="24"/>
        </w:rPr>
      </w:pPr>
      <w:r w:rsidRPr="002D58A5">
        <w:rPr>
          <w:rFonts w:ascii="微軟正黑體" w:eastAsia="微軟正黑體" w:hAnsi="微軟正黑體"/>
          <w:b w:val="0"/>
          <w:bCs w:val="0"/>
          <w:sz w:val="24"/>
          <w:szCs w:val="24"/>
        </w:rPr>
        <w:t>須依據「教育部補助及委辦計畫經費編列基準表」，於</w:t>
      </w:r>
      <w:r w:rsidR="00B34900" w:rsidRPr="002D58A5">
        <w:rPr>
          <w:rFonts w:ascii="微軟正黑體" w:eastAsia="微軟正黑體" w:hAnsi="微軟正黑體" w:hint="eastAsia"/>
          <w:b w:val="0"/>
          <w:bCs w:val="0"/>
          <w:sz w:val="24"/>
          <w:szCs w:val="24"/>
        </w:rPr>
        <w:t>11</w:t>
      </w:r>
      <w:r w:rsidRPr="002D58A5">
        <w:rPr>
          <w:rFonts w:ascii="微軟正黑體" w:eastAsia="微軟正黑體" w:hAnsi="微軟正黑體"/>
          <w:b w:val="0"/>
          <w:bCs w:val="0"/>
          <w:sz w:val="24"/>
          <w:szCs w:val="24"/>
        </w:rPr>
        <w:t>月</w:t>
      </w:r>
      <w:r w:rsidR="00B34900" w:rsidRPr="002D58A5">
        <w:rPr>
          <w:rFonts w:ascii="微軟正黑體" w:eastAsia="微軟正黑體" w:hAnsi="微軟正黑體" w:hint="eastAsia"/>
          <w:b w:val="0"/>
          <w:bCs w:val="0"/>
          <w:sz w:val="24"/>
          <w:szCs w:val="24"/>
        </w:rPr>
        <w:t>13</w:t>
      </w:r>
      <w:r w:rsidRPr="002D58A5">
        <w:rPr>
          <w:rFonts w:ascii="微軟正黑體" w:eastAsia="微軟正黑體" w:hAnsi="微軟正黑體"/>
          <w:b w:val="0"/>
          <w:bCs w:val="0"/>
          <w:sz w:val="24"/>
          <w:szCs w:val="24"/>
        </w:rPr>
        <w:t>日（五）前完成所有11</w:t>
      </w:r>
      <w:r w:rsidR="00B34900" w:rsidRPr="002D58A5">
        <w:rPr>
          <w:rFonts w:ascii="微軟正黑體" w:eastAsia="微軟正黑體" w:hAnsi="微軟正黑體" w:hint="eastAsia"/>
          <w:b w:val="0"/>
          <w:bCs w:val="0"/>
          <w:sz w:val="24"/>
          <w:szCs w:val="24"/>
        </w:rPr>
        <w:t>5-1</w:t>
      </w:r>
      <w:r w:rsidRPr="002D58A5">
        <w:rPr>
          <w:rFonts w:ascii="微軟正黑體" w:eastAsia="微軟正黑體" w:hAnsi="微軟正黑體"/>
          <w:b w:val="0"/>
          <w:bCs w:val="0"/>
          <w:sz w:val="24"/>
          <w:szCs w:val="24"/>
        </w:rPr>
        <w:t>學期發票</w:t>
      </w:r>
      <w:r w:rsidRPr="002D58A5">
        <w:rPr>
          <w:rFonts w:ascii="微軟正黑體" w:eastAsia="微軟正黑體" w:hAnsi="微軟正黑體" w:hint="eastAsia"/>
          <w:b w:val="0"/>
          <w:bCs w:val="0"/>
          <w:sz w:val="24"/>
          <w:szCs w:val="24"/>
        </w:rPr>
        <w:t>／</w:t>
      </w:r>
      <w:r w:rsidRPr="002D58A5">
        <w:rPr>
          <w:rFonts w:ascii="微軟正黑體" w:eastAsia="微軟正黑體" w:hAnsi="微軟正黑體"/>
          <w:b w:val="0"/>
          <w:bCs w:val="0"/>
          <w:sz w:val="24"/>
          <w:szCs w:val="24"/>
        </w:rPr>
        <w:t>收據之經費核銷</w:t>
      </w:r>
      <w:r w:rsidRPr="002D58A5">
        <w:rPr>
          <w:rFonts w:ascii="微軟正黑體" w:eastAsia="微軟正黑體" w:hAnsi="微軟正黑體" w:hint="eastAsia"/>
          <w:b w:val="0"/>
          <w:bCs w:val="0"/>
          <w:sz w:val="24"/>
          <w:szCs w:val="24"/>
        </w:rPr>
        <w:t>，</w:t>
      </w:r>
      <w:r w:rsidRPr="002D58A5">
        <w:rPr>
          <w:rFonts w:ascii="微軟正黑體" w:eastAsia="微軟正黑體" w:hAnsi="微軟正黑體"/>
          <w:b w:val="0"/>
          <w:bCs w:val="0"/>
          <w:sz w:val="24"/>
          <w:szCs w:val="24"/>
        </w:rPr>
        <w:t>逾期未核銷的經費將自動取消補助。</w:t>
      </w:r>
    </w:p>
    <w:p w14:paraId="5FBC6161" w14:textId="568952E6" w:rsidR="005E1704" w:rsidRPr="00F50617" w:rsidRDefault="005E1704" w:rsidP="00F50617">
      <w:pPr>
        <w:pStyle w:val="3"/>
        <w:numPr>
          <w:ilvl w:val="0"/>
          <w:numId w:val="14"/>
        </w:numPr>
        <w:overflowPunct w:val="0"/>
        <w:spacing w:line="420" w:lineRule="exact"/>
        <w:jc w:val="both"/>
        <w:rPr>
          <w:rFonts w:ascii="微軟正黑體" w:eastAsia="微軟正黑體" w:hAnsi="微軟正黑體"/>
          <w:b w:val="0"/>
          <w:bCs w:val="0"/>
          <w:sz w:val="24"/>
          <w:szCs w:val="24"/>
        </w:rPr>
      </w:pPr>
      <w:r w:rsidRPr="00F50617">
        <w:rPr>
          <w:rFonts w:ascii="微軟正黑體" w:eastAsia="微軟正黑體" w:hAnsi="微軟正黑體"/>
          <w:b w:val="0"/>
          <w:bCs w:val="0"/>
          <w:sz w:val="24"/>
          <w:szCs w:val="24"/>
        </w:rPr>
        <w:t>經費申請需透過「會計預作系統」填報資料及列印表單，經過相關人員蓋章後，再送至教務處教學資源中心</w:t>
      </w:r>
      <w:r w:rsidRPr="00F50617">
        <w:rPr>
          <w:rFonts w:ascii="微軟正黑體" w:eastAsia="微軟正黑體" w:hAnsi="微軟正黑體" w:hint="eastAsia"/>
          <w:b w:val="0"/>
          <w:bCs w:val="0"/>
          <w:sz w:val="24"/>
          <w:szCs w:val="24"/>
        </w:rPr>
        <w:t>。</w:t>
      </w:r>
    </w:p>
    <w:p w14:paraId="7F50F4D9" w14:textId="565EAE52" w:rsidR="005E1704" w:rsidRPr="00B34900" w:rsidRDefault="005E1704" w:rsidP="00561787">
      <w:pPr>
        <w:pStyle w:val="2"/>
        <w:numPr>
          <w:ilvl w:val="0"/>
          <w:numId w:val="3"/>
        </w:numPr>
        <w:overflowPunct w:val="0"/>
        <w:spacing w:beforeLines="30" w:before="108" w:line="420" w:lineRule="exact"/>
        <w:rPr>
          <w:rFonts w:ascii="微軟正黑體" w:eastAsia="微軟正黑體" w:hAnsi="微軟正黑體"/>
          <w:sz w:val="24"/>
          <w:szCs w:val="24"/>
        </w:rPr>
      </w:pPr>
      <w:r w:rsidRPr="00B34900">
        <w:rPr>
          <w:rFonts w:ascii="微軟正黑體" w:eastAsia="微軟正黑體" w:hAnsi="微軟正黑體" w:hint="eastAsia"/>
          <w:sz w:val="24"/>
          <w:szCs w:val="24"/>
        </w:rPr>
        <w:t>計畫成果應用</w:t>
      </w:r>
    </w:p>
    <w:p w14:paraId="18186DDD" w14:textId="77777777" w:rsidR="00F50617" w:rsidRDefault="005E1704" w:rsidP="00F50617">
      <w:pPr>
        <w:pStyle w:val="3"/>
        <w:numPr>
          <w:ilvl w:val="0"/>
          <w:numId w:val="15"/>
        </w:numPr>
        <w:overflowPunct w:val="0"/>
        <w:spacing w:line="420" w:lineRule="exact"/>
        <w:jc w:val="both"/>
        <w:rPr>
          <w:rFonts w:ascii="微軟正黑體" w:eastAsia="微軟正黑體" w:hAnsi="微軟正黑體"/>
          <w:b w:val="0"/>
          <w:bCs w:val="0"/>
          <w:sz w:val="24"/>
          <w:szCs w:val="24"/>
        </w:rPr>
      </w:pPr>
      <w:r w:rsidRPr="002D58A5">
        <w:rPr>
          <w:rFonts w:ascii="微軟正黑體" w:eastAsia="微軟正黑體" w:hAnsi="微軟正黑體"/>
          <w:b w:val="0"/>
          <w:bCs w:val="0"/>
          <w:sz w:val="24"/>
          <w:szCs w:val="24"/>
        </w:rPr>
        <w:t>本計畫相關資料（申請書、過程記錄、教材、結案報告）將納入高教深耕計畫成果，並將「公開」呈現於網站、校刊、海報或其他展示環境，以擴散計畫效益。</w:t>
      </w:r>
    </w:p>
    <w:p w14:paraId="6930A529" w14:textId="789570E1" w:rsidR="005E1704" w:rsidRPr="00F50617" w:rsidRDefault="005E1704" w:rsidP="00F50617">
      <w:pPr>
        <w:pStyle w:val="3"/>
        <w:numPr>
          <w:ilvl w:val="0"/>
          <w:numId w:val="15"/>
        </w:numPr>
        <w:overflowPunct w:val="0"/>
        <w:spacing w:line="420" w:lineRule="exact"/>
        <w:jc w:val="both"/>
        <w:rPr>
          <w:rFonts w:ascii="微軟正黑體" w:eastAsia="微軟正黑體" w:hAnsi="微軟正黑體"/>
          <w:b w:val="0"/>
          <w:bCs w:val="0"/>
          <w:sz w:val="24"/>
          <w:szCs w:val="24"/>
        </w:rPr>
      </w:pPr>
      <w:r w:rsidRPr="00F50617">
        <w:rPr>
          <w:rFonts w:ascii="微軟正黑體" w:eastAsia="微軟正黑體" w:hAnsi="微軟正黑體"/>
          <w:b w:val="0"/>
          <w:bCs w:val="0"/>
          <w:sz w:val="24"/>
          <w:szCs w:val="24"/>
        </w:rPr>
        <w:t>參與計畫者須配合教資中心辦理之創新教學成果分享會，進行經驗分享及成果展示。</w:t>
      </w:r>
    </w:p>
    <w:p w14:paraId="1CD9C8FF" w14:textId="5CC5C1F5" w:rsidR="005E1704" w:rsidRPr="00B34900" w:rsidRDefault="005E1704" w:rsidP="00561787">
      <w:pPr>
        <w:pStyle w:val="2"/>
        <w:numPr>
          <w:ilvl w:val="0"/>
          <w:numId w:val="3"/>
        </w:numPr>
        <w:overflowPunct w:val="0"/>
        <w:spacing w:beforeLines="30" w:before="108" w:line="420" w:lineRule="exact"/>
        <w:rPr>
          <w:rFonts w:ascii="微軟正黑體" w:eastAsia="微軟正黑體" w:hAnsi="微軟正黑體"/>
          <w:sz w:val="24"/>
          <w:szCs w:val="24"/>
        </w:rPr>
      </w:pPr>
      <w:r w:rsidRPr="00B34900">
        <w:rPr>
          <w:rFonts w:ascii="微軟正黑體" w:eastAsia="微軟正黑體" w:hAnsi="微軟正黑體" w:hint="eastAsia"/>
          <w:sz w:val="24"/>
          <w:szCs w:val="24"/>
        </w:rPr>
        <w:t>聯絡窗口</w:t>
      </w:r>
    </w:p>
    <w:p w14:paraId="0B9EBA9E" w14:textId="77777777" w:rsidR="00EE1472" w:rsidRDefault="005E1704" w:rsidP="00EE1472">
      <w:pPr>
        <w:overflowPunct w:val="0"/>
        <w:adjustRightInd w:val="0"/>
        <w:snapToGrid w:val="0"/>
        <w:spacing w:line="420" w:lineRule="exact"/>
        <w:ind w:leftChars="300" w:left="1440" w:hangingChars="300" w:hanging="720"/>
        <w:jc w:val="both"/>
        <w:rPr>
          <w:rFonts w:ascii="Arial" w:eastAsia="微軟正黑體" w:hAnsi="Arial" w:cs="Arial"/>
          <w:bCs/>
          <w:szCs w:val="24"/>
        </w:rPr>
      </w:pPr>
      <w:r>
        <w:rPr>
          <w:rFonts w:ascii="Arial" w:eastAsia="微軟正黑體" w:hAnsi="Arial" w:cs="Arial" w:hint="eastAsia"/>
          <w:bCs/>
          <w:szCs w:val="24"/>
        </w:rPr>
        <w:t>相關問題可洽方案窗口：梁小姐</w:t>
      </w:r>
      <w:proofErr w:type="gramStart"/>
      <w:r w:rsidRPr="002D0672">
        <w:rPr>
          <w:rFonts w:ascii="Arial" w:eastAsia="微軟正黑體" w:hAnsi="Arial" w:cs="Arial" w:hint="eastAsia"/>
          <w:bCs/>
          <w:sz w:val="20"/>
          <w:szCs w:val="20"/>
        </w:rPr>
        <w:t>（</w:t>
      </w:r>
      <w:proofErr w:type="gramEnd"/>
      <w:r w:rsidRPr="002D0672">
        <w:rPr>
          <w:rFonts w:ascii="Arial" w:eastAsia="微軟正黑體" w:hAnsi="Arial" w:cs="Arial" w:hint="eastAsia"/>
          <w:bCs/>
          <w:sz w:val="20"/>
          <w:szCs w:val="20"/>
        </w:rPr>
        <w:t>分機：</w:t>
      </w:r>
      <w:r w:rsidRPr="002D0672">
        <w:rPr>
          <w:rFonts w:ascii="Arial" w:eastAsia="微軟正黑體" w:hAnsi="Arial" w:cs="Arial" w:hint="eastAsia"/>
          <w:bCs/>
          <w:sz w:val="20"/>
          <w:szCs w:val="20"/>
        </w:rPr>
        <w:t xml:space="preserve">1145 </w:t>
      </w:r>
      <w:r w:rsidRPr="002D0672">
        <w:rPr>
          <w:rFonts w:ascii="Arial" w:eastAsia="微軟正黑體" w:hAnsi="Arial" w:cs="Arial"/>
          <w:bCs/>
          <w:sz w:val="20"/>
          <w:szCs w:val="20"/>
        </w:rPr>
        <w:t>/ ywliang2@mail.ntut.edu.tw</w:t>
      </w:r>
      <w:proofErr w:type="gramStart"/>
      <w:r w:rsidRPr="002D0672">
        <w:rPr>
          <w:rFonts w:ascii="Arial" w:eastAsia="微軟正黑體" w:hAnsi="Arial" w:cs="Arial" w:hint="eastAsia"/>
          <w:bCs/>
          <w:sz w:val="20"/>
          <w:szCs w:val="20"/>
        </w:rPr>
        <w:t>）</w:t>
      </w:r>
      <w:bookmarkEnd w:id="6"/>
      <w:proofErr w:type="gramEnd"/>
    </w:p>
    <w:p w14:paraId="5E8FC248" w14:textId="77777777" w:rsidR="00EE1472" w:rsidRDefault="00EE1472" w:rsidP="00EE1472">
      <w:pPr>
        <w:overflowPunct w:val="0"/>
        <w:adjustRightInd w:val="0"/>
        <w:snapToGrid w:val="0"/>
        <w:spacing w:line="420" w:lineRule="exact"/>
        <w:jc w:val="both"/>
        <w:rPr>
          <w:rFonts w:ascii="Arial" w:eastAsia="微軟正黑體" w:hAnsi="Arial" w:cs="Arial"/>
          <w:b/>
          <w:szCs w:val="24"/>
        </w:rPr>
      </w:pPr>
    </w:p>
    <w:p w14:paraId="158154C6" w14:textId="77777777" w:rsidR="00EE1472" w:rsidRDefault="00EE1472" w:rsidP="00EE1472">
      <w:pPr>
        <w:overflowPunct w:val="0"/>
        <w:adjustRightInd w:val="0"/>
        <w:snapToGrid w:val="0"/>
        <w:spacing w:line="420" w:lineRule="exact"/>
        <w:jc w:val="both"/>
        <w:rPr>
          <w:rFonts w:ascii="Arial" w:eastAsia="微軟正黑體" w:hAnsi="Arial" w:cs="Arial"/>
          <w:b/>
          <w:szCs w:val="24"/>
        </w:rPr>
        <w:sectPr w:rsidR="00EE1472" w:rsidSect="0019019C">
          <w:headerReference w:type="default" r:id="rId9"/>
          <w:footerReference w:type="default" r:id="rId10"/>
          <w:pgSz w:w="11906" w:h="16838"/>
          <w:pgMar w:top="851" w:right="737" w:bottom="851" w:left="737" w:header="454" w:footer="567" w:gutter="0"/>
          <w:cols w:space="425"/>
          <w:docGrid w:type="lines" w:linePitch="360"/>
        </w:sectPr>
      </w:pPr>
    </w:p>
    <w:p w14:paraId="17604F31" w14:textId="4B55F199" w:rsidR="00EE1472" w:rsidRPr="00644F89" w:rsidRDefault="00EE1472" w:rsidP="00561787">
      <w:pPr>
        <w:pStyle w:val="2"/>
        <w:numPr>
          <w:ilvl w:val="0"/>
          <w:numId w:val="4"/>
        </w:numPr>
        <w:overflowPunct w:val="0"/>
        <w:spacing w:line="420" w:lineRule="exact"/>
        <w:rPr>
          <w:rFonts w:ascii="微軟正黑體" w:eastAsia="微軟正黑體" w:hAnsi="微軟正黑體"/>
          <w:sz w:val="32"/>
          <w:szCs w:val="32"/>
        </w:rPr>
      </w:pPr>
      <w:r w:rsidRPr="00644F89">
        <w:rPr>
          <w:rFonts w:ascii="微軟正黑體" w:eastAsia="微軟正黑體" w:hAnsi="微軟正黑體" w:hint="eastAsia"/>
          <w:sz w:val="32"/>
          <w:szCs w:val="32"/>
        </w:rPr>
        <w:lastRenderedPageBreak/>
        <w:t>探究式教學增能資源</w:t>
      </w:r>
    </w:p>
    <w:tbl>
      <w:tblPr>
        <w:tblStyle w:val="a9"/>
        <w:tblW w:w="5000" w:type="pct"/>
        <w:tblLook w:val="04A0" w:firstRow="1" w:lastRow="0" w:firstColumn="1" w:lastColumn="0" w:noHBand="0" w:noVBand="1"/>
      </w:tblPr>
      <w:tblGrid>
        <w:gridCol w:w="1980"/>
        <w:gridCol w:w="1701"/>
        <w:gridCol w:w="3402"/>
        <w:gridCol w:w="3339"/>
      </w:tblGrid>
      <w:tr w:rsidR="0061647E" w14:paraId="543D9F0E" w14:textId="77777777" w:rsidTr="0019019C">
        <w:tc>
          <w:tcPr>
            <w:tcW w:w="950" w:type="pct"/>
            <w:shd w:val="clear" w:color="auto" w:fill="0C964E"/>
            <w:vAlign w:val="center"/>
          </w:tcPr>
          <w:p w14:paraId="668C9F11" w14:textId="7BD739E3" w:rsidR="0061647E" w:rsidRPr="0019019C" w:rsidRDefault="0061647E" w:rsidP="009B2397">
            <w:pPr>
              <w:overflowPunct w:val="0"/>
              <w:adjustRightInd w:val="0"/>
              <w:snapToGrid w:val="0"/>
              <w:jc w:val="center"/>
              <w:rPr>
                <w:rFonts w:ascii="Arial" w:eastAsia="微軟正黑體" w:hAnsi="Arial" w:cs="Arial"/>
                <w:b/>
                <w:color w:val="FFFFFF" w:themeColor="background1"/>
                <w:sz w:val="28"/>
                <w:szCs w:val="28"/>
              </w:rPr>
            </w:pPr>
            <w:r w:rsidRPr="0019019C">
              <w:rPr>
                <w:rFonts w:ascii="Arial" w:eastAsia="微軟正黑體" w:hAnsi="Arial" w:cs="Arial" w:hint="eastAsia"/>
                <w:b/>
                <w:color w:val="FFFFFF" w:themeColor="background1"/>
                <w:sz w:val="28"/>
                <w:szCs w:val="28"/>
              </w:rPr>
              <w:t>標題</w:t>
            </w:r>
          </w:p>
        </w:tc>
        <w:tc>
          <w:tcPr>
            <w:tcW w:w="816" w:type="pct"/>
            <w:shd w:val="clear" w:color="auto" w:fill="0C964E"/>
            <w:vAlign w:val="center"/>
          </w:tcPr>
          <w:p w14:paraId="3BBF48EF" w14:textId="0BE9AEBE" w:rsidR="0061647E" w:rsidRPr="0019019C" w:rsidRDefault="0061647E" w:rsidP="009B2397">
            <w:pPr>
              <w:overflowPunct w:val="0"/>
              <w:adjustRightInd w:val="0"/>
              <w:snapToGrid w:val="0"/>
              <w:jc w:val="center"/>
              <w:rPr>
                <w:rFonts w:ascii="Arial" w:eastAsia="微軟正黑體" w:hAnsi="Arial" w:cs="Arial"/>
                <w:b/>
                <w:color w:val="FFFFFF" w:themeColor="background1"/>
                <w:sz w:val="28"/>
                <w:szCs w:val="28"/>
              </w:rPr>
            </w:pPr>
            <w:r w:rsidRPr="0019019C">
              <w:rPr>
                <w:rFonts w:ascii="Arial" w:eastAsia="微軟正黑體" w:hAnsi="Arial" w:cs="Arial" w:hint="eastAsia"/>
                <w:b/>
                <w:color w:val="FFFFFF" w:themeColor="background1"/>
                <w:sz w:val="28"/>
                <w:szCs w:val="28"/>
              </w:rPr>
              <w:t>介紹</w:t>
            </w:r>
          </w:p>
        </w:tc>
        <w:tc>
          <w:tcPr>
            <w:tcW w:w="1632" w:type="pct"/>
            <w:shd w:val="clear" w:color="auto" w:fill="0C964E"/>
            <w:vAlign w:val="center"/>
          </w:tcPr>
          <w:p w14:paraId="345DD908" w14:textId="05EBB8E6" w:rsidR="0061647E" w:rsidRPr="0019019C" w:rsidRDefault="0061647E" w:rsidP="009B2397">
            <w:pPr>
              <w:overflowPunct w:val="0"/>
              <w:adjustRightInd w:val="0"/>
              <w:snapToGrid w:val="0"/>
              <w:jc w:val="center"/>
              <w:rPr>
                <w:rFonts w:ascii="Arial" w:eastAsia="微軟正黑體" w:hAnsi="Arial" w:cs="Arial"/>
                <w:b/>
                <w:color w:val="FFFFFF" w:themeColor="background1"/>
                <w:sz w:val="28"/>
                <w:szCs w:val="28"/>
              </w:rPr>
            </w:pPr>
            <w:r w:rsidRPr="0019019C">
              <w:rPr>
                <w:rFonts w:ascii="Arial" w:eastAsia="微軟正黑體" w:hAnsi="Arial" w:cs="Arial" w:hint="eastAsia"/>
                <w:b/>
                <w:color w:val="FFFFFF" w:themeColor="background1"/>
                <w:sz w:val="28"/>
                <w:szCs w:val="28"/>
              </w:rPr>
              <w:t>特色</w:t>
            </w:r>
          </w:p>
        </w:tc>
        <w:tc>
          <w:tcPr>
            <w:tcW w:w="1602" w:type="pct"/>
            <w:shd w:val="clear" w:color="auto" w:fill="0C964E"/>
            <w:vAlign w:val="center"/>
          </w:tcPr>
          <w:p w14:paraId="57F46199" w14:textId="0B204D98" w:rsidR="0061647E" w:rsidRPr="0019019C" w:rsidRDefault="0061647E" w:rsidP="009B2397">
            <w:pPr>
              <w:overflowPunct w:val="0"/>
              <w:adjustRightInd w:val="0"/>
              <w:snapToGrid w:val="0"/>
              <w:jc w:val="center"/>
              <w:rPr>
                <w:rFonts w:ascii="Arial" w:eastAsia="微軟正黑體" w:hAnsi="Arial" w:cs="Arial"/>
                <w:b/>
                <w:color w:val="FFFFFF" w:themeColor="background1"/>
                <w:sz w:val="28"/>
                <w:szCs w:val="28"/>
              </w:rPr>
            </w:pPr>
            <w:r w:rsidRPr="0019019C">
              <w:rPr>
                <w:rFonts w:ascii="Arial" w:eastAsia="微軟正黑體" w:hAnsi="Arial" w:cs="Arial" w:hint="eastAsia"/>
                <w:b/>
                <w:color w:val="FFFFFF" w:themeColor="background1"/>
                <w:sz w:val="28"/>
                <w:szCs w:val="28"/>
              </w:rPr>
              <w:t>運用方式</w:t>
            </w:r>
          </w:p>
        </w:tc>
      </w:tr>
      <w:tr w:rsidR="0061647E" w14:paraId="14DC35B0" w14:textId="77777777" w:rsidTr="0019019C">
        <w:tc>
          <w:tcPr>
            <w:tcW w:w="950" w:type="pct"/>
            <w:vAlign w:val="center"/>
          </w:tcPr>
          <w:p w14:paraId="5B0BCA27" w14:textId="252ABA4D" w:rsidR="0061647E" w:rsidRPr="0019019C" w:rsidRDefault="00000000" w:rsidP="0019019C">
            <w:pPr>
              <w:overflowPunct w:val="0"/>
              <w:adjustRightInd w:val="0"/>
              <w:snapToGrid w:val="0"/>
              <w:jc w:val="center"/>
              <w:rPr>
                <w:rFonts w:ascii="Arial" w:eastAsia="微軟正黑體" w:hAnsi="Arial" w:cs="Arial"/>
                <w:bCs/>
                <w:color w:val="0070C0"/>
                <w:szCs w:val="24"/>
              </w:rPr>
            </w:pPr>
            <w:hyperlink r:id="rId11" w:history="1">
              <w:r w:rsidR="0061647E" w:rsidRPr="0019019C">
                <w:rPr>
                  <w:rStyle w:val="aa"/>
                  <w:rFonts w:ascii="Arial" w:eastAsia="微軟正黑體" w:hAnsi="Arial" w:cs="Arial"/>
                  <w:bCs/>
                  <w:color w:val="0070C0"/>
                  <w:szCs w:val="24"/>
                </w:rPr>
                <w:t>Quick Start Guide to IBL Teaching</w:t>
              </w:r>
            </w:hyperlink>
          </w:p>
        </w:tc>
        <w:tc>
          <w:tcPr>
            <w:tcW w:w="816" w:type="pct"/>
            <w:vAlign w:val="center"/>
          </w:tcPr>
          <w:p w14:paraId="6E5733D9" w14:textId="0B42DB94" w:rsidR="0061647E" w:rsidRPr="009B2397" w:rsidRDefault="0061647E" w:rsidP="009B2397">
            <w:pPr>
              <w:overflowPunct w:val="0"/>
              <w:adjustRightInd w:val="0"/>
              <w:snapToGrid w:val="0"/>
              <w:jc w:val="both"/>
              <w:rPr>
                <w:rFonts w:ascii="Arial" w:eastAsia="微軟正黑體" w:hAnsi="Arial" w:cs="Arial"/>
                <w:bCs/>
                <w:szCs w:val="24"/>
              </w:rPr>
            </w:pPr>
            <w:r w:rsidRPr="009B2397">
              <w:rPr>
                <w:rFonts w:ascii="Arial" w:eastAsia="微軟正黑體" w:hAnsi="Arial" w:cs="Arial" w:hint="eastAsia"/>
                <w:bCs/>
                <w:szCs w:val="24"/>
              </w:rPr>
              <w:t>探究式教學的快速入門指南</w:t>
            </w:r>
          </w:p>
        </w:tc>
        <w:tc>
          <w:tcPr>
            <w:tcW w:w="1632" w:type="pct"/>
            <w:vAlign w:val="center"/>
          </w:tcPr>
          <w:p w14:paraId="226D0B70" w14:textId="7E2A6A8F" w:rsidR="0061647E" w:rsidRPr="009B2397" w:rsidRDefault="0061647E"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本指南從教師端出發，將探究式教學拆分成</w:t>
            </w:r>
            <w:r>
              <w:rPr>
                <w:rFonts w:ascii="Arial" w:eastAsia="微軟正黑體" w:hAnsi="Arial" w:cs="Arial" w:hint="eastAsia"/>
                <w:bCs/>
                <w:szCs w:val="24"/>
              </w:rPr>
              <w:t>7</w:t>
            </w:r>
            <w:r>
              <w:rPr>
                <w:rFonts w:ascii="Arial" w:eastAsia="微軟正黑體" w:hAnsi="Arial" w:cs="Arial" w:hint="eastAsia"/>
                <w:bCs/>
                <w:szCs w:val="24"/>
              </w:rPr>
              <w:t>個步驟，協助教師掌握推動流程</w:t>
            </w:r>
          </w:p>
        </w:tc>
        <w:tc>
          <w:tcPr>
            <w:tcW w:w="1602" w:type="pct"/>
            <w:vAlign w:val="center"/>
          </w:tcPr>
          <w:p w14:paraId="2134889F" w14:textId="0FFDAC2B" w:rsidR="0061647E" w:rsidRPr="009B2397" w:rsidRDefault="0061647E"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先從學期間挑選某一</w:t>
            </w:r>
            <w:proofErr w:type="gramStart"/>
            <w:r>
              <w:rPr>
                <w:rFonts w:ascii="Arial" w:eastAsia="微軟正黑體" w:hAnsi="Arial" w:cs="Arial" w:hint="eastAsia"/>
                <w:bCs/>
                <w:szCs w:val="24"/>
              </w:rPr>
              <w:t>週</w:t>
            </w:r>
            <w:proofErr w:type="gramEnd"/>
            <w:r>
              <w:rPr>
                <w:rFonts w:ascii="Arial" w:eastAsia="微軟正黑體" w:hAnsi="Arial" w:cs="Arial" w:hint="eastAsia"/>
                <w:bCs/>
                <w:szCs w:val="24"/>
              </w:rPr>
              <w:t>嘗試，若能因應課堂進度設計探究活動，執行起來會更有成就感</w:t>
            </w:r>
          </w:p>
        </w:tc>
      </w:tr>
      <w:tr w:rsidR="0061647E" w14:paraId="6BB049E9" w14:textId="77777777" w:rsidTr="0019019C">
        <w:tc>
          <w:tcPr>
            <w:tcW w:w="950" w:type="pct"/>
            <w:vAlign w:val="center"/>
          </w:tcPr>
          <w:p w14:paraId="5F04680B" w14:textId="3B17FF28" w:rsidR="0061647E" w:rsidRPr="0019019C" w:rsidRDefault="00000000" w:rsidP="0019019C">
            <w:pPr>
              <w:overflowPunct w:val="0"/>
              <w:adjustRightInd w:val="0"/>
              <w:snapToGrid w:val="0"/>
              <w:jc w:val="center"/>
              <w:rPr>
                <w:rFonts w:ascii="Arial" w:eastAsia="微軟正黑體" w:hAnsi="Arial" w:cs="Arial"/>
                <w:bCs/>
                <w:color w:val="0070C0"/>
                <w:szCs w:val="24"/>
              </w:rPr>
            </w:pPr>
            <w:hyperlink r:id="rId12" w:history="1">
              <w:r w:rsidR="0061647E" w:rsidRPr="0019019C">
                <w:rPr>
                  <w:rStyle w:val="aa"/>
                  <w:rFonts w:ascii="Arial" w:eastAsia="微軟正黑體" w:hAnsi="Arial" w:cs="Arial"/>
                  <w:bCs/>
                  <w:color w:val="0070C0"/>
                  <w:szCs w:val="24"/>
                </w:rPr>
                <w:t>IBL Levels</w:t>
              </w:r>
            </w:hyperlink>
          </w:p>
        </w:tc>
        <w:tc>
          <w:tcPr>
            <w:tcW w:w="816" w:type="pct"/>
            <w:vAlign w:val="center"/>
          </w:tcPr>
          <w:p w14:paraId="4718564C" w14:textId="5EAF733F" w:rsidR="0061647E" w:rsidRPr="009B2397" w:rsidRDefault="0061647E"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探究式教學的等級劃分</w:t>
            </w:r>
          </w:p>
        </w:tc>
        <w:tc>
          <w:tcPr>
            <w:tcW w:w="1632" w:type="pct"/>
            <w:vAlign w:val="center"/>
          </w:tcPr>
          <w:p w14:paraId="0BB37575" w14:textId="421E5378" w:rsidR="0061647E" w:rsidRPr="009B2397" w:rsidRDefault="0061647E"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作者以教學現場經驗，歸納出三個</w:t>
            </w:r>
            <w:r>
              <w:rPr>
                <w:rFonts w:ascii="Arial" w:eastAsia="微軟正黑體" w:hAnsi="Arial" w:cs="Arial" w:hint="eastAsia"/>
                <w:bCs/>
                <w:szCs w:val="24"/>
              </w:rPr>
              <w:t>IBL</w:t>
            </w:r>
            <w:r>
              <w:rPr>
                <w:rFonts w:ascii="Arial" w:eastAsia="微軟正黑體" w:hAnsi="Arial" w:cs="Arial" w:hint="eastAsia"/>
                <w:bCs/>
                <w:szCs w:val="24"/>
              </w:rPr>
              <w:t>等級，協助教師評估自身教學規劃與架構</w:t>
            </w:r>
          </w:p>
        </w:tc>
        <w:tc>
          <w:tcPr>
            <w:tcW w:w="1602" w:type="pct"/>
            <w:vAlign w:val="center"/>
          </w:tcPr>
          <w:p w14:paraId="3A8C74F9" w14:textId="0C7F1485" w:rsidR="0061647E" w:rsidRPr="009B2397" w:rsidRDefault="0061647E"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若為初次接觸探究式教學，可用以客觀評估自身起點與適用方式</w:t>
            </w:r>
          </w:p>
        </w:tc>
      </w:tr>
      <w:tr w:rsidR="0061647E" w14:paraId="0F847284" w14:textId="77777777" w:rsidTr="0019019C">
        <w:tc>
          <w:tcPr>
            <w:tcW w:w="950" w:type="pct"/>
            <w:vAlign w:val="center"/>
          </w:tcPr>
          <w:p w14:paraId="6D1F2472" w14:textId="4924DE6F" w:rsidR="0061647E" w:rsidRPr="0019019C" w:rsidRDefault="00000000" w:rsidP="0019019C">
            <w:pPr>
              <w:overflowPunct w:val="0"/>
              <w:adjustRightInd w:val="0"/>
              <w:snapToGrid w:val="0"/>
              <w:jc w:val="center"/>
              <w:rPr>
                <w:rFonts w:ascii="Arial" w:eastAsia="微軟正黑體" w:hAnsi="Arial" w:cs="Arial"/>
                <w:bCs/>
                <w:color w:val="0070C0"/>
                <w:szCs w:val="24"/>
              </w:rPr>
            </w:pPr>
            <w:hyperlink r:id="rId13" w:history="1">
              <w:r w:rsidR="0061647E" w:rsidRPr="0019019C">
                <w:rPr>
                  <w:rStyle w:val="aa"/>
                  <w:rFonts w:ascii="Arial" w:eastAsia="微軟正黑體" w:hAnsi="Arial" w:cs="Arial"/>
                  <w:bCs/>
                  <w:color w:val="0070C0"/>
                  <w:szCs w:val="24"/>
                </w:rPr>
                <w:t>IBL Self Check</w:t>
              </w:r>
            </w:hyperlink>
          </w:p>
        </w:tc>
        <w:tc>
          <w:tcPr>
            <w:tcW w:w="816" w:type="pct"/>
            <w:vAlign w:val="center"/>
          </w:tcPr>
          <w:p w14:paraId="5EC610F7" w14:textId="430E511A" w:rsidR="0061647E" w:rsidRDefault="0061647E"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用以客觀評估學生對課程活動的反應</w:t>
            </w:r>
          </w:p>
        </w:tc>
        <w:tc>
          <w:tcPr>
            <w:tcW w:w="1632" w:type="pct"/>
            <w:vAlign w:val="center"/>
          </w:tcPr>
          <w:p w14:paraId="6F85AEC4" w14:textId="64A0B55A" w:rsidR="0061647E" w:rsidRDefault="0061647E"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學習成效是實施創新教學的終點，教師須時刻檢視與再設計課程，以引導學生有效學習</w:t>
            </w:r>
          </w:p>
        </w:tc>
        <w:tc>
          <w:tcPr>
            <w:tcW w:w="1602" w:type="pct"/>
            <w:vAlign w:val="center"/>
          </w:tcPr>
          <w:p w14:paraId="768E89A4" w14:textId="744E99AF" w:rsidR="0061647E" w:rsidRDefault="00105A8D"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在課程進行過程中、或是結束後，透過評估學生對探究活動的反應與參與深度，來調整下次授課時的相關設計</w:t>
            </w:r>
          </w:p>
        </w:tc>
      </w:tr>
      <w:tr w:rsidR="0061647E" w14:paraId="6C48E88F" w14:textId="77777777" w:rsidTr="0019019C">
        <w:tc>
          <w:tcPr>
            <w:tcW w:w="950" w:type="pct"/>
            <w:vAlign w:val="center"/>
          </w:tcPr>
          <w:p w14:paraId="65106CB3" w14:textId="1D591E4D" w:rsidR="0061647E" w:rsidRPr="0019019C" w:rsidRDefault="00000000" w:rsidP="0019019C">
            <w:pPr>
              <w:overflowPunct w:val="0"/>
              <w:adjustRightInd w:val="0"/>
              <w:snapToGrid w:val="0"/>
              <w:jc w:val="center"/>
              <w:rPr>
                <w:rFonts w:ascii="Arial" w:eastAsia="微軟正黑體" w:hAnsi="Arial" w:cs="Arial"/>
                <w:bCs/>
                <w:color w:val="0070C0"/>
                <w:szCs w:val="24"/>
              </w:rPr>
            </w:pPr>
            <w:hyperlink r:id="rId14" w:history="1">
              <w:r w:rsidR="0061647E" w:rsidRPr="0019019C">
                <w:rPr>
                  <w:rStyle w:val="aa"/>
                  <w:rFonts w:ascii="Arial" w:eastAsia="微軟正黑體" w:hAnsi="Arial" w:cs="Arial"/>
                  <w:bCs/>
                  <w:color w:val="0070C0"/>
                  <w:szCs w:val="24"/>
                </w:rPr>
                <w:t>Creating Time for More Engagement</w:t>
              </w:r>
            </w:hyperlink>
          </w:p>
        </w:tc>
        <w:tc>
          <w:tcPr>
            <w:tcW w:w="816" w:type="pct"/>
            <w:vAlign w:val="center"/>
          </w:tcPr>
          <w:p w14:paraId="4226EF03" w14:textId="3CEEEC1A" w:rsidR="0061647E" w:rsidRPr="009B2397" w:rsidRDefault="0061647E"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如何在有限時間創造學生參與活動的機會</w:t>
            </w:r>
          </w:p>
        </w:tc>
        <w:tc>
          <w:tcPr>
            <w:tcW w:w="1632" w:type="pct"/>
            <w:vAlign w:val="center"/>
          </w:tcPr>
          <w:p w14:paraId="6AAC13B7" w14:textId="0407FFB1" w:rsidR="0061647E" w:rsidRPr="009B2397" w:rsidRDefault="0061647E"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當面對如班級規模過大</w:t>
            </w:r>
            <w:r w:rsidR="00EB1BB1">
              <w:rPr>
                <w:rFonts w:ascii="Arial" w:eastAsia="微軟正黑體" w:hAnsi="Arial" w:cs="Arial" w:hint="eastAsia"/>
                <w:bCs/>
                <w:szCs w:val="24"/>
              </w:rPr>
              <w:t>等情況</w:t>
            </w:r>
            <w:r>
              <w:rPr>
                <w:rFonts w:ascii="Arial" w:eastAsia="微軟正黑體" w:hAnsi="Arial" w:cs="Arial" w:hint="eastAsia"/>
                <w:bCs/>
                <w:szCs w:val="24"/>
              </w:rPr>
              <w:t>，導致無法執行完整探究流程時，可彈性組合關鍵元素，在有限條件下完成簡易探究</w:t>
            </w:r>
          </w:p>
        </w:tc>
        <w:tc>
          <w:tcPr>
            <w:tcW w:w="1602" w:type="pct"/>
            <w:vAlign w:val="center"/>
          </w:tcPr>
          <w:p w14:paraId="23FA10F9" w14:textId="45CD399D" w:rsidR="0061647E" w:rsidRPr="009B2397" w:rsidRDefault="0061647E"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建議在熟悉探究式教學流程與實施關鍵後，再搭配自身課程規劃設計探究任務</w:t>
            </w:r>
          </w:p>
        </w:tc>
      </w:tr>
      <w:tr w:rsidR="0061647E" w14:paraId="053A73AC" w14:textId="77777777" w:rsidTr="0019019C">
        <w:tc>
          <w:tcPr>
            <w:tcW w:w="950" w:type="pct"/>
            <w:vAlign w:val="center"/>
          </w:tcPr>
          <w:p w14:paraId="440EBA33" w14:textId="0CE44DBD" w:rsidR="0061647E" w:rsidRPr="0019019C" w:rsidRDefault="00000000" w:rsidP="0019019C">
            <w:pPr>
              <w:overflowPunct w:val="0"/>
              <w:adjustRightInd w:val="0"/>
              <w:snapToGrid w:val="0"/>
              <w:jc w:val="center"/>
              <w:rPr>
                <w:rFonts w:ascii="Arial" w:eastAsia="微軟正黑體" w:hAnsi="Arial" w:cs="Arial"/>
                <w:bCs/>
                <w:color w:val="0070C0"/>
                <w:szCs w:val="24"/>
              </w:rPr>
            </w:pPr>
            <w:hyperlink r:id="rId15" w:history="1">
              <w:r w:rsidR="00105A8D" w:rsidRPr="0019019C">
                <w:rPr>
                  <w:rStyle w:val="aa"/>
                  <w:rFonts w:ascii="Arial" w:eastAsia="微軟正黑體" w:hAnsi="Arial" w:cs="Arial"/>
                  <w:bCs/>
                  <w:color w:val="0070C0"/>
                  <w:szCs w:val="24"/>
                </w:rPr>
                <w:t>Quiet Classes: Using Pairs to Generate More Discussion</w:t>
              </w:r>
            </w:hyperlink>
          </w:p>
        </w:tc>
        <w:tc>
          <w:tcPr>
            <w:tcW w:w="816" w:type="pct"/>
            <w:vAlign w:val="center"/>
          </w:tcPr>
          <w:p w14:paraId="040A00EF" w14:textId="4AB789E7" w:rsidR="0061647E" w:rsidRPr="009B2397" w:rsidRDefault="00105A8D"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如何啟動內向安靜學生的</w:t>
            </w:r>
            <w:r w:rsidR="00B903CD">
              <w:rPr>
                <w:rFonts w:ascii="Arial" w:eastAsia="微軟正黑體" w:hAnsi="Arial" w:cs="Arial" w:hint="eastAsia"/>
                <w:bCs/>
                <w:szCs w:val="24"/>
              </w:rPr>
              <w:t>課程</w:t>
            </w:r>
            <w:r>
              <w:rPr>
                <w:rFonts w:ascii="Arial" w:eastAsia="微軟正黑體" w:hAnsi="Arial" w:cs="Arial" w:hint="eastAsia"/>
                <w:bCs/>
                <w:szCs w:val="24"/>
              </w:rPr>
              <w:t>參與度</w:t>
            </w:r>
          </w:p>
        </w:tc>
        <w:tc>
          <w:tcPr>
            <w:tcW w:w="1632" w:type="pct"/>
            <w:vAlign w:val="center"/>
          </w:tcPr>
          <w:p w14:paraId="0ED29277" w14:textId="1351C0D7" w:rsidR="0061647E" w:rsidRPr="009B2397" w:rsidRDefault="00105A8D"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從課程設計與規範著手，將表達個人想法、提問、分組討論列為條件，明確引導學生參與</w:t>
            </w:r>
          </w:p>
        </w:tc>
        <w:tc>
          <w:tcPr>
            <w:tcW w:w="1602" w:type="pct"/>
            <w:vAlign w:val="center"/>
          </w:tcPr>
          <w:p w14:paraId="3A105A2A" w14:textId="00B93D8E" w:rsidR="0061647E" w:rsidRPr="009B2397" w:rsidRDefault="00B903CD"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在公告課程大綱、或探究任務前清晰說明，以讓學生具體掌握當</w:t>
            </w:r>
            <w:proofErr w:type="gramStart"/>
            <w:r>
              <w:rPr>
                <w:rFonts w:ascii="Arial" w:eastAsia="微軟正黑體" w:hAnsi="Arial" w:cs="Arial" w:hint="eastAsia"/>
                <w:bCs/>
                <w:szCs w:val="24"/>
              </w:rPr>
              <w:t>週</w:t>
            </w:r>
            <w:proofErr w:type="gramEnd"/>
            <w:r>
              <w:rPr>
                <w:rFonts w:ascii="Arial" w:eastAsia="微軟正黑體" w:hAnsi="Arial" w:cs="Arial" w:hint="eastAsia"/>
                <w:bCs/>
                <w:szCs w:val="24"/>
              </w:rPr>
              <w:t>課程活動要求</w:t>
            </w:r>
          </w:p>
        </w:tc>
      </w:tr>
      <w:tr w:rsidR="00B903CD" w14:paraId="74CF5E03" w14:textId="77777777" w:rsidTr="0019019C">
        <w:tc>
          <w:tcPr>
            <w:tcW w:w="950" w:type="pct"/>
            <w:vAlign w:val="center"/>
          </w:tcPr>
          <w:p w14:paraId="35050A3C" w14:textId="7B63B01A" w:rsidR="00B903CD" w:rsidRPr="0019019C" w:rsidRDefault="00000000" w:rsidP="0019019C">
            <w:pPr>
              <w:overflowPunct w:val="0"/>
              <w:adjustRightInd w:val="0"/>
              <w:snapToGrid w:val="0"/>
              <w:jc w:val="center"/>
              <w:rPr>
                <w:rFonts w:ascii="Arial" w:eastAsia="微軟正黑體" w:hAnsi="Arial" w:cs="Arial"/>
                <w:bCs/>
                <w:color w:val="0070C0"/>
                <w:szCs w:val="24"/>
              </w:rPr>
            </w:pPr>
            <w:hyperlink r:id="rId16" w:history="1">
              <w:r w:rsidR="00B903CD" w:rsidRPr="0019019C">
                <w:rPr>
                  <w:rStyle w:val="aa"/>
                  <w:rFonts w:ascii="Arial" w:eastAsia="微軟正黑體" w:hAnsi="Arial" w:cs="Arial"/>
                  <w:bCs/>
                  <w:color w:val="0070C0"/>
                  <w:szCs w:val="24"/>
                </w:rPr>
                <w:t>Standards-Based Grading Example in an IBL Course</w:t>
              </w:r>
            </w:hyperlink>
          </w:p>
        </w:tc>
        <w:tc>
          <w:tcPr>
            <w:tcW w:w="816" w:type="pct"/>
            <w:vAlign w:val="center"/>
          </w:tcPr>
          <w:p w14:paraId="1D666BA0" w14:textId="4AC70737" w:rsidR="00B903CD" w:rsidRDefault="00B903CD"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如何在課程之間安排形成性評量</w:t>
            </w:r>
          </w:p>
        </w:tc>
        <w:tc>
          <w:tcPr>
            <w:tcW w:w="1632" w:type="pct"/>
            <w:vAlign w:val="center"/>
          </w:tcPr>
          <w:p w14:paraId="7D3BAC11" w14:textId="5D86BD28" w:rsidR="00B903CD" w:rsidRDefault="00B903CD"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針對探究任務規劃，提出常見且操作簡易的評量方式，引導教師思考與教學目標的關聯性</w:t>
            </w:r>
          </w:p>
        </w:tc>
        <w:tc>
          <w:tcPr>
            <w:tcW w:w="1602" w:type="pct"/>
            <w:vAlign w:val="center"/>
          </w:tcPr>
          <w:p w14:paraId="75450B4C" w14:textId="087E95AC" w:rsidR="00B903CD" w:rsidRDefault="00B903CD" w:rsidP="009B2397">
            <w:pPr>
              <w:overflowPunct w:val="0"/>
              <w:adjustRightInd w:val="0"/>
              <w:snapToGrid w:val="0"/>
              <w:jc w:val="both"/>
              <w:rPr>
                <w:rFonts w:ascii="Arial" w:eastAsia="微軟正黑體" w:hAnsi="Arial" w:cs="Arial"/>
                <w:bCs/>
                <w:szCs w:val="24"/>
              </w:rPr>
            </w:pPr>
            <w:r>
              <w:rPr>
                <w:rFonts w:ascii="Arial" w:eastAsia="微軟正黑體" w:hAnsi="Arial" w:cs="Arial" w:hint="eastAsia"/>
                <w:bCs/>
                <w:szCs w:val="24"/>
              </w:rPr>
              <w:t>綜合課程</w:t>
            </w:r>
            <w:r w:rsidR="007A5591">
              <w:rPr>
                <w:rFonts w:ascii="Arial" w:eastAsia="微軟正黑體" w:hAnsi="Arial" w:cs="Arial" w:hint="eastAsia"/>
                <w:bCs/>
                <w:szCs w:val="24"/>
              </w:rPr>
              <w:t>與</w:t>
            </w:r>
            <w:r>
              <w:rPr>
                <w:rFonts w:ascii="Arial" w:eastAsia="微軟正黑體" w:hAnsi="Arial" w:cs="Arial" w:hint="eastAsia"/>
                <w:bCs/>
                <w:szCs w:val="24"/>
              </w:rPr>
              <w:t>教學目標、探究任務設計等條件，找出可妥適安排形成性評量的時機與形式</w:t>
            </w:r>
          </w:p>
        </w:tc>
      </w:tr>
      <w:tr w:rsidR="00315F4E" w14:paraId="6C4CA85D" w14:textId="77777777" w:rsidTr="00315F4E">
        <w:trPr>
          <w:trHeight w:val="567"/>
        </w:trPr>
        <w:tc>
          <w:tcPr>
            <w:tcW w:w="5000" w:type="pct"/>
            <w:gridSpan w:val="4"/>
            <w:vAlign w:val="center"/>
          </w:tcPr>
          <w:p w14:paraId="1727C8BD" w14:textId="589F36C9" w:rsidR="00315F4E" w:rsidRDefault="00315F4E" w:rsidP="00315F4E">
            <w:pPr>
              <w:overflowPunct w:val="0"/>
              <w:adjustRightInd w:val="0"/>
              <w:snapToGrid w:val="0"/>
              <w:jc w:val="center"/>
              <w:rPr>
                <w:rFonts w:ascii="Arial" w:eastAsia="微軟正黑體" w:hAnsi="Arial" w:cs="Arial" w:hint="eastAsia"/>
                <w:bCs/>
                <w:szCs w:val="24"/>
              </w:rPr>
            </w:pPr>
            <w:r>
              <w:rPr>
                <w:rFonts w:ascii="Arial" w:eastAsia="微軟正黑體" w:hAnsi="Arial" w:cs="Arial" w:hint="eastAsia"/>
                <w:bCs/>
                <w:szCs w:val="24"/>
              </w:rPr>
              <w:t>即將更新</w:t>
            </w:r>
          </w:p>
        </w:tc>
      </w:tr>
    </w:tbl>
    <w:p w14:paraId="2F30F2B3" w14:textId="77777777" w:rsidR="00A05DB1" w:rsidRPr="00EB1BB1" w:rsidRDefault="00A05DB1" w:rsidP="00EE1472">
      <w:pPr>
        <w:overflowPunct w:val="0"/>
        <w:adjustRightInd w:val="0"/>
        <w:snapToGrid w:val="0"/>
        <w:spacing w:line="420" w:lineRule="exact"/>
        <w:jc w:val="both"/>
        <w:rPr>
          <w:rFonts w:ascii="Arial" w:eastAsia="微軟正黑體" w:hAnsi="Arial" w:cs="Arial"/>
          <w:b/>
          <w:szCs w:val="24"/>
        </w:rPr>
        <w:sectPr w:rsidR="00A05DB1" w:rsidRPr="00EB1BB1" w:rsidSect="0061647E">
          <w:headerReference w:type="default" r:id="rId17"/>
          <w:pgSz w:w="11906" w:h="16838"/>
          <w:pgMar w:top="851" w:right="737" w:bottom="851" w:left="737" w:header="510" w:footer="567" w:gutter="0"/>
          <w:cols w:space="425"/>
          <w:docGrid w:type="lines" w:linePitch="360"/>
        </w:sectPr>
      </w:pPr>
    </w:p>
    <w:p w14:paraId="3B411D8B" w14:textId="471A79FF" w:rsidR="00CF1DBF" w:rsidRPr="00644F89" w:rsidRDefault="00CF1DBF" w:rsidP="00561787">
      <w:pPr>
        <w:pStyle w:val="2"/>
        <w:numPr>
          <w:ilvl w:val="0"/>
          <w:numId w:val="4"/>
        </w:numPr>
        <w:overflowPunct w:val="0"/>
        <w:spacing w:line="420" w:lineRule="exact"/>
        <w:rPr>
          <w:rFonts w:ascii="微軟正黑體" w:eastAsia="微軟正黑體" w:hAnsi="微軟正黑體"/>
          <w:sz w:val="32"/>
          <w:szCs w:val="32"/>
        </w:rPr>
      </w:pPr>
      <w:r w:rsidRPr="00644F89">
        <w:rPr>
          <w:rFonts w:ascii="微軟正黑體" w:eastAsia="微軟正黑體" w:hAnsi="微軟正黑體"/>
          <w:sz w:val="32"/>
          <w:szCs w:val="32"/>
        </w:rPr>
        <w:lastRenderedPageBreak/>
        <w:t>探究式學習（IBL）與問題導向學習（PBL）的親屬關係</w:t>
      </w:r>
    </w:p>
    <w:p w14:paraId="4C173C6E" w14:textId="77777777" w:rsidR="00CF1DBF" w:rsidRPr="001D103E" w:rsidRDefault="00CF1DBF" w:rsidP="00CF1DBF">
      <w:pPr>
        <w:pStyle w:val="a7"/>
        <w:adjustRightInd w:val="0"/>
        <w:snapToGrid w:val="0"/>
        <w:spacing w:afterLines="50" w:after="180" w:line="420" w:lineRule="exact"/>
        <w:ind w:leftChars="0" w:left="482" w:firstLineChars="200" w:firstLine="480"/>
        <w:rPr>
          <w:rFonts w:ascii="Arial" w:eastAsia="微軟正黑體" w:hAnsi="Arial" w:cs="Arial"/>
          <w:bCs/>
          <w:szCs w:val="24"/>
        </w:rPr>
      </w:pPr>
      <w:r>
        <w:rPr>
          <w:rFonts w:ascii="Arial" w:eastAsia="微軟正黑體" w:hAnsi="Arial" w:cs="Arial" w:hint="eastAsia"/>
          <w:bCs/>
          <w:szCs w:val="24"/>
        </w:rPr>
        <w:t>儘管</w:t>
      </w:r>
      <w:r>
        <w:rPr>
          <w:rFonts w:ascii="Arial" w:eastAsia="微軟正黑體" w:hAnsi="Arial" w:cs="Arial"/>
          <w:bCs/>
          <w:szCs w:val="24"/>
        </w:rPr>
        <w:t>IBL</w:t>
      </w:r>
      <w:r>
        <w:rPr>
          <w:rFonts w:ascii="Arial" w:eastAsia="微軟正黑體" w:hAnsi="Arial" w:cs="Arial" w:hint="eastAsia"/>
          <w:bCs/>
          <w:szCs w:val="24"/>
        </w:rPr>
        <w:t>與</w:t>
      </w:r>
      <w:r>
        <w:rPr>
          <w:rFonts w:ascii="Arial" w:eastAsia="微軟正黑體" w:hAnsi="Arial" w:cs="Arial" w:hint="eastAsia"/>
          <w:bCs/>
          <w:szCs w:val="24"/>
        </w:rPr>
        <w:t>P</w:t>
      </w:r>
      <w:r>
        <w:rPr>
          <w:rFonts w:ascii="Arial" w:eastAsia="微軟正黑體" w:hAnsi="Arial" w:cs="Arial"/>
          <w:bCs/>
          <w:szCs w:val="24"/>
        </w:rPr>
        <w:t>BL</w:t>
      </w:r>
      <w:r>
        <w:rPr>
          <w:rFonts w:ascii="Arial" w:eastAsia="微軟正黑體" w:hAnsi="Arial" w:cs="Arial" w:hint="eastAsia"/>
          <w:bCs/>
          <w:szCs w:val="24"/>
        </w:rPr>
        <w:t>因為均著重「探究」過程而經常被視為相同的學習法，但二者</w:t>
      </w:r>
      <w:r w:rsidRPr="001D103E">
        <w:rPr>
          <w:rFonts w:ascii="Arial" w:eastAsia="微軟正黑體" w:hAnsi="Arial" w:cs="Arial"/>
          <w:bCs/>
          <w:szCs w:val="24"/>
        </w:rPr>
        <w:t>在概念廣度及方法論等</w:t>
      </w:r>
      <w:r>
        <w:rPr>
          <w:rFonts w:ascii="Arial" w:eastAsia="微軟正黑體" w:hAnsi="Arial" w:cs="Arial" w:hint="eastAsia"/>
          <w:bCs/>
          <w:szCs w:val="24"/>
        </w:rPr>
        <w:t>面向上，</w:t>
      </w:r>
      <w:r w:rsidRPr="001D103E">
        <w:rPr>
          <w:rFonts w:ascii="Arial" w:eastAsia="微軟正黑體" w:hAnsi="Arial" w:cs="Arial"/>
          <w:bCs/>
          <w:szCs w:val="24"/>
        </w:rPr>
        <w:t>仍存有不同取向。下表簡述</w:t>
      </w:r>
      <w:r w:rsidRPr="001D103E">
        <w:rPr>
          <w:rFonts w:ascii="Arial" w:eastAsia="微軟正黑體" w:hAnsi="Arial" w:cs="Arial"/>
          <w:bCs/>
          <w:szCs w:val="24"/>
        </w:rPr>
        <w:t>IBL</w:t>
      </w:r>
      <w:r w:rsidRPr="001D103E">
        <w:rPr>
          <w:rFonts w:ascii="Arial" w:eastAsia="微軟正黑體" w:hAnsi="Arial" w:cs="Arial"/>
          <w:bCs/>
          <w:szCs w:val="24"/>
        </w:rPr>
        <w:t>與</w:t>
      </w:r>
      <w:r w:rsidRPr="001D103E">
        <w:rPr>
          <w:rFonts w:ascii="Arial" w:eastAsia="微軟正黑體" w:hAnsi="Arial" w:cs="Arial"/>
          <w:bCs/>
          <w:szCs w:val="24"/>
        </w:rPr>
        <w:t>PBL</w:t>
      </w:r>
      <w:r w:rsidRPr="001D103E">
        <w:rPr>
          <w:rFonts w:ascii="Arial" w:eastAsia="微軟正黑體" w:hAnsi="Arial" w:cs="Arial"/>
          <w:bCs/>
          <w:szCs w:val="24"/>
        </w:rPr>
        <w:t>的異同之處</w:t>
      </w:r>
      <w:r>
        <w:rPr>
          <w:rFonts w:ascii="Arial" w:eastAsia="微軟正黑體" w:hAnsi="Arial" w:cs="Arial" w:hint="eastAsia"/>
          <w:bCs/>
          <w:szCs w:val="24"/>
        </w:rPr>
        <w:t>，以便針對不同課程需求彈性運用。</w:t>
      </w:r>
    </w:p>
    <w:tbl>
      <w:tblPr>
        <w:tblStyle w:val="a9"/>
        <w:tblW w:w="4730" w:type="pct"/>
        <w:tblInd w:w="562" w:type="dxa"/>
        <w:tblLook w:val="04A0" w:firstRow="1" w:lastRow="0" w:firstColumn="1" w:lastColumn="0" w:noHBand="0" w:noVBand="1"/>
      </w:tblPr>
      <w:tblGrid>
        <w:gridCol w:w="5529"/>
        <w:gridCol w:w="4330"/>
      </w:tblGrid>
      <w:tr w:rsidR="00CF1DBF" w:rsidRPr="005979E5" w14:paraId="091B1D57" w14:textId="77777777" w:rsidTr="00D04A49">
        <w:trPr>
          <w:trHeight w:val="1020"/>
        </w:trPr>
        <w:tc>
          <w:tcPr>
            <w:tcW w:w="2804" w:type="pct"/>
            <w:shd w:val="clear" w:color="auto" w:fill="0C964E"/>
            <w:vAlign w:val="center"/>
          </w:tcPr>
          <w:p w14:paraId="3276271F" w14:textId="77777777" w:rsidR="00CF1DBF" w:rsidRPr="00A218DB" w:rsidRDefault="00CF1DBF" w:rsidP="00142270">
            <w:pPr>
              <w:adjustRightInd w:val="0"/>
              <w:snapToGrid w:val="0"/>
              <w:jc w:val="center"/>
              <w:rPr>
                <w:rFonts w:ascii="Arial" w:eastAsia="微軟正黑體" w:hAnsi="Arial" w:cs="Arial"/>
                <w:b/>
                <w:color w:val="FFFFFF" w:themeColor="background1"/>
                <w:sz w:val="32"/>
                <w:szCs w:val="32"/>
              </w:rPr>
            </w:pPr>
            <w:r w:rsidRPr="00A218DB">
              <w:rPr>
                <w:rFonts w:ascii="Arial" w:eastAsia="微軟正黑體" w:hAnsi="Arial" w:cs="Arial"/>
                <w:b/>
                <w:color w:val="FFFFFF" w:themeColor="background1"/>
                <w:sz w:val="32"/>
                <w:szCs w:val="32"/>
              </w:rPr>
              <w:t>探究式學習</w:t>
            </w:r>
          </w:p>
          <w:p w14:paraId="79C79DF6" w14:textId="77777777" w:rsidR="00CF1DBF" w:rsidRPr="00A218DB" w:rsidRDefault="00CF1DBF" w:rsidP="00142270">
            <w:pPr>
              <w:adjustRightInd w:val="0"/>
              <w:snapToGrid w:val="0"/>
              <w:jc w:val="center"/>
              <w:rPr>
                <w:rFonts w:ascii="Arial" w:eastAsia="微軟正黑體" w:hAnsi="Arial" w:cs="Arial"/>
                <w:b/>
                <w:color w:val="FFFFFF" w:themeColor="background1"/>
                <w:szCs w:val="24"/>
              </w:rPr>
            </w:pPr>
            <w:r w:rsidRPr="00A218DB">
              <w:rPr>
                <w:rFonts w:ascii="Arial" w:eastAsia="微軟正黑體" w:hAnsi="Arial" w:cs="Arial"/>
                <w:b/>
                <w:color w:val="FFFFFF" w:themeColor="background1"/>
                <w:szCs w:val="24"/>
              </w:rPr>
              <w:t>IBL, Inquiry-Based Learning</w:t>
            </w:r>
          </w:p>
        </w:tc>
        <w:tc>
          <w:tcPr>
            <w:tcW w:w="2196" w:type="pct"/>
            <w:shd w:val="clear" w:color="auto" w:fill="096D39"/>
            <w:vAlign w:val="center"/>
          </w:tcPr>
          <w:p w14:paraId="7A03CE11" w14:textId="77777777" w:rsidR="00CF1DBF" w:rsidRPr="00A218DB" w:rsidRDefault="00CF1DBF" w:rsidP="00142270">
            <w:pPr>
              <w:adjustRightInd w:val="0"/>
              <w:snapToGrid w:val="0"/>
              <w:jc w:val="center"/>
              <w:rPr>
                <w:rFonts w:ascii="Arial" w:eastAsia="微軟正黑體" w:hAnsi="Arial" w:cs="Arial"/>
                <w:b/>
                <w:color w:val="FFFFFF" w:themeColor="background1"/>
                <w:sz w:val="32"/>
                <w:szCs w:val="32"/>
              </w:rPr>
            </w:pPr>
            <w:r w:rsidRPr="00A218DB">
              <w:rPr>
                <w:rFonts w:ascii="Arial" w:eastAsia="微軟正黑體" w:hAnsi="Arial" w:cs="Arial"/>
                <w:b/>
                <w:color w:val="FFFFFF" w:themeColor="background1"/>
                <w:sz w:val="32"/>
                <w:szCs w:val="32"/>
              </w:rPr>
              <w:t>問題導向學習</w:t>
            </w:r>
          </w:p>
          <w:p w14:paraId="7F054AFF" w14:textId="77777777" w:rsidR="00CF1DBF" w:rsidRPr="00A218DB" w:rsidRDefault="00CF1DBF" w:rsidP="00142270">
            <w:pPr>
              <w:adjustRightInd w:val="0"/>
              <w:snapToGrid w:val="0"/>
              <w:jc w:val="center"/>
              <w:rPr>
                <w:rFonts w:ascii="Arial" w:eastAsia="微軟正黑體" w:hAnsi="Arial" w:cs="Arial"/>
                <w:b/>
                <w:color w:val="FFFFFF" w:themeColor="background1"/>
                <w:szCs w:val="24"/>
              </w:rPr>
            </w:pPr>
            <w:r w:rsidRPr="00A218DB">
              <w:rPr>
                <w:rFonts w:ascii="Arial" w:eastAsia="微軟正黑體" w:hAnsi="Arial" w:cs="Arial"/>
                <w:b/>
                <w:color w:val="FFFFFF" w:themeColor="background1"/>
                <w:szCs w:val="24"/>
              </w:rPr>
              <w:t>PBL, Problem-Based Learning</w:t>
            </w:r>
          </w:p>
        </w:tc>
      </w:tr>
      <w:tr w:rsidR="00CF1DBF" w:rsidRPr="005979E5" w14:paraId="115E79FF" w14:textId="77777777" w:rsidTr="003A3CAD">
        <w:trPr>
          <w:trHeight w:val="624"/>
        </w:trPr>
        <w:tc>
          <w:tcPr>
            <w:tcW w:w="5000" w:type="pct"/>
            <w:gridSpan w:val="2"/>
            <w:shd w:val="clear" w:color="auto" w:fill="F2F2F2" w:themeFill="background1" w:themeFillShade="F2"/>
            <w:vAlign w:val="center"/>
          </w:tcPr>
          <w:p w14:paraId="70413A17" w14:textId="77777777" w:rsidR="00CF1DBF" w:rsidRPr="005979E5" w:rsidRDefault="00CF1DBF" w:rsidP="00142270">
            <w:pPr>
              <w:adjustRightInd w:val="0"/>
              <w:snapToGrid w:val="0"/>
              <w:jc w:val="center"/>
              <w:rPr>
                <w:rFonts w:ascii="Arial" w:eastAsia="微軟正黑體" w:hAnsi="Arial" w:cs="Arial"/>
                <w:b/>
                <w:bCs/>
                <w:szCs w:val="24"/>
              </w:rPr>
            </w:pPr>
            <w:r w:rsidRPr="005979E5">
              <w:rPr>
                <w:rFonts w:ascii="Arial" w:eastAsia="微軟正黑體" w:hAnsi="Arial" w:cs="Arial"/>
                <w:b/>
                <w:bCs/>
                <w:szCs w:val="24"/>
              </w:rPr>
              <w:t>以學生為中心的教學設計，鼓勵學生進行主動學習、團隊協作和批判性思考。</w:t>
            </w:r>
          </w:p>
        </w:tc>
      </w:tr>
      <w:tr w:rsidR="00CF1DBF" w:rsidRPr="005979E5" w14:paraId="05F731BD" w14:textId="77777777" w:rsidTr="00D04A49">
        <w:trPr>
          <w:trHeight w:val="1558"/>
        </w:trPr>
        <w:tc>
          <w:tcPr>
            <w:tcW w:w="2804" w:type="pct"/>
            <w:shd w:val="clear" w:color="auto" w:fill="F3FFFE"/>
            <w:vAlign w:val="center"/>
          </w:tcPr>
          <w:p w14:paraId="707AE601" w14:textId="77777777" w:rsidR="00CF1DBF" w:rsidRPr="00D04A49" w:rsidRDefault="00CF1DBF" w:rsidP="00142270">
            <w:pPr>
              <w:overflowPunct w:val="0"/>
              <w:adjustRightInd w:val="0"/>
              <w:snapToGrid w:val="0"/>
              <w:jc w:val="both"/>
              <w:rPr>
                <w:rFonts w:ascii="Arial" w:eastAsia="微軟正黑體" w:hAnsi="Arial" w:cs="Arial"/>
                <w:bCs/>
                <w:color w:val="096D39"/>
                <w:szCs w:val="24"/>
              </w:rPr>
            </w:pPr>
            <w:r w:rsidRPr="00D04A49">
              <w:rPr>
                <w:rFonts w:ascii="Arial" w:eastAsia="微軟正黑體" w:hAnsi="Arial" w:cs="Arial"/>
                <w:bCs/>
                <w:color w:val="096D39"/>
                <w:szCs w:val="24"/>
              </w:rPr>
              <w:t>不必先從一個問題開始。可以以待解問題、特定現象或理論模型作為探究項目；</w:t>
            </w:r>
            <w:proofErr w:type="gramStart"/>
            <w:r w:rsidRPr="00D04A49">
              <w:rPr>
                <w:rFonts w:ascii="Arial" w:eastAsia="微軟正黑體" w:hAnsi="Arial" w:cs="Arial"/>
                <w:bCs/>
                <w:color w:val="096D39"/>
                <w:szCs w:val="24"/>
              </w:rPr>
              <w:t>亦可綜整項目</w:t>
            </w:r>
            <w:proofErr w:type="gramEnd"/>
            <w:r w:rsidRPr="00D04A49">
              <w:rPr>
                <w:rFonts w:ascii="Arial" w:eastAsia="微軟正黑體" w:hAnsi="Arial" w:cs="Arial"/>
                <w:bCs/>
                <w:color w:val="096D39"/>
                <w:szCs w:val="24"/>
              </w:rPr>
              <w:t>，開展更全面性的探究歷程。</w:t>
            </w:r>
          </w:p>
        </w:tc>
        <w:tc>
          <w:tcPr>
            <w:tcW w:w="2196" w:type="pct"/>
            <w:shd w:val="clear" w:color="auto" w:fill="auto"/>
            <w:vAlign w:val="center"/>
          </w:tcPr>
          <w:p w14:paraId="35D6A14F" w14:textId="77777777" w:rsidR="00CF1DBF" w:rsidRPr="005979E5" w:rsidRDefault="00CF1DBF" w:rsidP="00142270">
            <w:pPr>
              <w:overflowPunct w:val="0"/>
              <w:adjustRightInd w:val="0"/>
              <w:snapToGrid w:val="0"/>
              <w:jc w:val="center"/>
              <w:rPr>
                <w:rFonts w:ascii="Arial" w:eastAsia="微軟正黑體" w:hAnsi="Arial" w:cs="Arial"/>
                <w:bCs/>
                <w:szCs w:val="24"/>
              </w:rPr>
            </w:pPr>
            <w:r w:rsidRPr="005979E5">
              <w:rPr>
                <w:rFonts w:ascii="Arial" w:eastAsia="微軟正黑體" w:hAnsi="Arial" w:cs="Arial"/>
                <w:bCs/>
                <w:szCs w:val="24"/>
              </w:rPr>
              <w:t>總是從一個問題開始。</w:t>
            </w:r>
          </w:p>
        </w:tc>
      </w:tr>
      <w:tr w:rsidR="00CF1DBF" w:rsidRPr="005979E5" w14:paraId="49047ABA" w14:textId="77777777" w:rsidTr="00D04A49">
        <w:trPr>
          <w:trHeight w:val="1417"/>
        </w:trPr>
        <w:tc>
          <w:tcPr>
            <w:tcW w:w="2804" w:type="pct"/>
            <w:shd w:val="clear" w:color="auto" w:fill="F3FFFE"/>
            <w:vAlign w:val="center"/>
          </w:tcPr>
          <w:p w14:paraId="773BD18F" w14:textId="77777777" w:rsidR="00CF1DBF" w:rsidRPr="00D04A49" w:rsidRDefault="00CF1DBF" w:rsidP="00142270">
            <w:pPr>
              <w:overflowPunct w:val="0"/>
              <w:adjustRightInd w:val="0"/>
              <w:snapToGrid w:val="0"/>
              <w:jc w:val="both"/>
              <w:rPr>
                <w:rFonts w:ascii="Arial" w:eastAsia="微軟正黑體" w:hAnsi="Arial" w:cs="Arial"/>
                <w:bCs/>
                <w:color w:val="096D39"/>
                <w:szCs w:val="24"/>
              </w:rPr>
            </w:pPr>
            <w:r w:rsidRPr="00D04A49">
              <w:rPr>
                <w:rFonts w:ascii="Arial" w:eastAsia="微軟正黑體" w:hAnsi="Arial" w:cs="Arial"/>
                <w:bCs/>
                <w:color w:val="096D39"/>
                <w:szCs w:val="24"/>
              </w:rPr>
              <w:t>以開放式的視角探查項目，範圍較廣。學生須提出自己的探究主題，並自行</w:t>
            </w:r>
            <w:proofErr w:type="gramStart"/>
            <w:r w:rsidRPr="00D04A49">
              <w:rPr>
                <w:rFonts w:ascii="Arial" w:eastAsia="微軟正黑體" w:hAnsi="Arial" w:cs="Arial"/>
                <w:bCs/>
                <w:color w:val="096D39"/>
                <w:szCs w:val="24"/>
              </w:rPr>
              <w:t>研</w:t>
            </w:r>
            <w:proofErr w:type="gramEnd"/>
            <w:r w:rsidRPr="00D04A49">
              <w:rPr>
                <w:rFonts w:ascii="Arial" w:eastAsia="微軟正黑體" w:hAnsi="Arial" w:cs="Arial"/>
                <w:bCs/>
                <w:color w:val="096D39"/>
                <w:szCs w:val="24"/>
              </w:rPr>
              <w:t>擬探究歷程。</w:t>
            </w:r>
          </w:p>
        </w:tc>
        <w:tc>
          <w:tcPr>
            <w:tcW w:w="2196" w:type="pct"/>
            <w:shd w:val="clear" w:color="auto" w:fill="auto"/>
            <w:vAlign w:val="center"/>
          </w:tcPr>
          <w:p w14:paraId="4CE35A1A" w14:textId="77777777" w:rsidR="00CF1DBF" w:rsidRPr="005979E5" w:rsidRDefault="00CF1DBF" w:rsidP="00142270">
            <w:pPr>
              <w:overflowPunct w:val="0"/>
              <w:adjustRightInd w:val="0"/>
              <w:snapToGrid w:val="0"/>
              <w:jc w:val="both"/>
              <w:rPr>
                <w:rFonts w:ascii="Arial" w:eastAsia="微軟正黑體" w:hAnsi="Arial" w:cs="Arial"/>
                <w:bCs/>
                <w:szCs w:val="24"/>
              </w:rPr>
            </w:pPr>
            <w:r w:rsidRPr="005979E5">
              <w:rPr>
                <w:rFonts w:ascii="Arial" w:eastAsia="微軟正黑體" w:hAnsi="Arial" w:cs="Arial"/>
                <w:bCs/>
                <w:szCs w:val="24"/>
              </w:rPr>
              <w:t>專注特定問題，強調學生須應用知識，</w:t>
            </w:r>
            <w:proofErr w:type="gramStart"/>
            <w:r w:rsidRPr="005979E5">
              <w:rPr>
                <w:rFonts w:ascii="Arial" w:eastAsia="微軟正黑體" w:hAnsi="Arial" w:cs="Arial"/>
                <w:bCs/>
                <w:szCs w:val="24"/>
              </w:rPr>
              <w:t>研</w:t>
            </w:r>
            <w:proofErr w:type="gramEnd"/>
            <w:r w:rsidRPr="005979E5">
              <w:rPr>
                <w:rFonts w:ascii="Arial" w:eastAsia="微軟正黑體" w:hAnsi="Arial" w:cs="Arial"/>
                <w:bCs/>
                <w:szCs w:val="24"/>
              </w:rPr>
              <w:t>擬一套解決問題的方法。</w:t>
            </w:r>
          </w:p>
        </w:tc>
      </w:tr>
      <w:tr w:rsidR="00CF1DBF" w:rsidRPr="005979E5" w14:paraId="267EF394" w14:textId="77777777" w:rsidTr="00D04A49">
        <w:trPr>
          <w:trHeight w:val="550"/>
        </w:trPr>
        <w:tc>
          <w:tcPr>
            <w:tcW w:w="2804" w:type="pct"/>
            <w:shd w:val="clear" w:color="auto" w:fill="F3FFFE"/>
            <w:vAlign w:val="center"/>
          </w:tcPr>
          <w:p w14:paraId="4BE4FEE5" w14:textId="77777777" w:rsidR="00CF1DBF" w:rsidRPr="00D04A49" w:rsidRDefault="00CF1DBF" w:rsidP="00142270">
            <w:pPr>
              <w:overflowPunct w:val="0"/>
              <w:adjustRightInd w:val="0"/>
              <w:snapToGrid w:val="0"/>
              <w:jc w:val="center"/>
              <w:rPr>
                <w:rFonts w:ascii="Arial" w:eastAsia="微軟正黑體" w:hAnsi="Arial" w:cs="Arial"/>
                <w:bCs/>
                <w:color w:val="096D39"/>
                <w:szCs w:val="24"/>
              </w:rPr>
            </w:pPr>
            <w:r w:rsidRPr="00D04A49">
              <w:rPr>
                <w:rFonts w:ascii="Arial" w:eastAsia="微軟正黑體" w:hAnsi="Arial" w:cs="Arial"/>
                <w:bCs/>
                <w:color w:val="096D39"/>
                <w:szCs w:val="24"/>
              </w:rPr>
              <w:t>為多種方法的集合。</w:t>
            </w:r>
          </w:p>
        </w:tc>
        <w:tc>
          <w:tcPr>
            <w:tcW w:w="2196" w:type="pct"/>
            <w:shd w:val="clear" w:color="auto" w:fill="auto"/>
            <w:vAlign w:val="center"/>
          </w:tcPr>
          <w:p w14:paraId="2B13826A" w14:textId="77777777" w:rsidR="00CF1DBF" w:rsidRPr="005979E5" w:rsidRDefault="00CF1DBF" w:rsidP="00142270">
            <w:pPr>
              <w:overflowPunct w:val="0"/>
              <w:adjustRightInd w:val="0"/>
              <w:snapToGrid w:val="0"/>
              <w:jc w:val="center"/>
              <w:rPr>
                <w:rFonts w:ascii="Arial" w:eastAsia="微軟正黑體" w:hAnsi="Arial" w:cs="Arial"/>
                <w:bCs/>
                <w:szCs w:val="24"/>
              </w:rPr>
            </w:pPr>
            <w:r w:rsidRPr="005979E5">
              <w:rPr>
                <w:rFonts w:ascii="Arial" w:eastAsia="微軟正黑體" w:hAnsi="Arial" w:cs="Arial"/>
                <w:bCs/>
                <w:szCs w:val="24"/>
              </w:rPr>
              <w:t>有一個明確的方法，且具高度結構化。</w:t>
            </w:r>
          </w:p>
        </w:tc>
      </w:tr>
      <w:tr w:rsidR="00CF1DBF" w:rsidRPr="005979E5" w14:paraId="0470FBD7" w14:textId="77777777" w:rsidTr="00D04A49">
        <w:trPr>
          <w:trHeight w:val="1125"/>
        </w:trPr>
        <w:tc>
          <w:tcPr>
            <w:tcW w:w="2804" w:type="pct"/>
            <w:shd w:val="clear" w:color="auto" w:fill="F3FFFE"/>
            <w:vAlign w:val="center"/>
          </w:tcPr>
          <w:p w14:paraId="6F532AC9" w14:textId="77777777" w:rsidR="00CF1DBF" w:rsidRPr="00D04A49" w:rsidRDefault="00CF1DBF" w:rsidP="00142270">
            <w:pPr>
              <w:overflowPunct w:val="0"/>
              <w:adjustRightInd w:val="0"/>
              <w:snapToGrid w:val="0"/>
              <w:jc w:val="both"/>
              <w:rPr>
                <w:rFonts w:ascii="Arial" w:eastAsia="微軟正黑體" w:hAnsi="Arial" w:cs="Arial"/>
                <w:bCs/>
                <w:color w:val="096D39"/>
                <w:szCs w:val="24"/>
              </w:rPr>
            </w:pPr>
            <w:r w:rsidRPr="00D04A49">
              <w:rPr>
                <w:rFonts w:ascii="Arial" w:eastAsia="微軟正黑體" w:hAnsi="Arial" w:cs="Arial"/>
                <w:bCs/>
                <w:color w:val="096D39"/>
                <w:szCs w:val="24"/>
              </w:rPr>
              <w:t>教師依課程目標設定真實情境，引導學生開展想要探討的主題。</w:t>
            </w:r>
            <w:r w:rsidRPr="00D04A49">
              <w:rPr>
                <w:rFonts w:ascii="Arial" w:eastAsia="微軟正黑體" w:hAnsi="Arial" w:cs="Arial"/>
                <w:bCs/>
                <w:color w:val="096D39"/>
                <w:szCs w:val="24"/>
              </w:rPr>
              <w:t xml:space="preserve"> </w:t>
            </w:r>
          </w:p>
        </w:tc>
        <w:tc>
          <w:tcPr>
            <w:tcW w:w="2196" w:type="pct"/>
            <w:shd w:val="clear" w:color="auto" w:fill="auto"/>
            <w:vAlign w:val="center"/>
          </w:tcPr>
          <w:p w14:paraId="649D5FCC" w14:textId="77777777" w:rsidR="00CF1DBF" w:rsidRPr="005979E5" w:rsidRDefault="00CF1DBF" w:rsidP="00142270">
            <w:pPr>
              <w:overflowPunct w:val="0"/>
              <w:adjustRightInd w:val="0"/>
              <w:snapToGrid w:val="0"/>
              <w:jc w:val="both"/>
              <w:rPr>
                <w:rFonts w:ascii="Arial" w:eastAsia="微軟正黑體" w:hAnsi="Arial" w:cs="Arial"/>
                <w:bCs/>
                <w:szCs w:val="24"/>
              </w:rPr>
            </w:pPr>
            <w:r w:rsidRPr="005979E5">
              <w:rPr>
                <w:rFonts w:ascii="Arial" w:eastAsia="微軟正黑體" w:hAnsi="Arial" w:cs="Arial"/>
                <w:bCs/>
                <w:szCs w:val="24"/>
              </w:rPr>
              <w:t>教師依課程目標，設定一個待解決的真實問題。</w:t>
            </w:r>
          </w:p>
        </w:tc>
      </w:tr>
      <w:tr w:rsidR="00CF1DBF" w:rsidRPr="005979E5" w14:paraId="349EA14C" w14:textId="77777777" w:rsidTr="00D04A49">
        <w:trPr>
          <w:trHeight w:val="1127"/>
        </w:trPr>
        <w:tc>
          <w:tcPr>
            <w:tcW w:w="2804" w:type="pct"/>
            <w:shd w:val="clear" w:color="auto" w:fill="F3FFFE"/>
            <w:vAlign w:val="center"/>
          </w:tcPr>
          <w:p w14:paraId="7D7A1BB4" w14:textId="77777777" w:rsidR="00CF1DBF" w:rsidRPr="00D04A49" w:rsidRDefault="00CF1DBF" w:rsidP="00142270">
            <w:pPr>
              <w:overflowPunct w:val="0"/>
              <w:adjustRightInd w:val="0"/>
              <w:snapToGrid w:val="0"/>
              <w:jc w:val="both"/>
              <w:rPr>
                <w:rFonts w:ascii="Arial" w:eastAsia="微軟正黑體" w:hAnsi="Arial" w:cs="Arial"/>
                <w:bCs/>
                <w:color w:val="096D39"/>
                <w:szCs w:val="24"/>
              </w:rPr>
            </w:pPr>
            <w:r w:rsidRPr="00D04A49">
              <w:rPr>
                <w:rFonts w:ascii="Arial" w:eastAsia="微軟正黑體" w:hAnsi="Arial" w:cs="Arial"/>
                <w:bCs/>
                <w:color w:val="096D39"/>
                <w:szCs w:val="24"/>
              </w:rPr>
              <w:t>學生能說明探究主題的相關現象、理論產生過程、或相關問題的解決方法；</w:t>
            </w:r>
            <w:proofErr w:type="gramStart"/>
            <w:r w:rsidRPr="00D04A49">
              <w:rPr>
                <w:rFonts w:ascii="Arial" w:eastAsia="微軟正黑體" w:hAnsi="Arial" w:cs="Arial"/>
                <w:bCs/>
                <w:color w:val="096D39"/>
                <w:szCs w:val="24"/>
              </w:rPr>
              <w:t>亦可綜整說明</w:t>
            </w:r>
            <w:proofErr w:type="gramEnd"/>
            <w:r w:rsidRPr="00D04A49">
              <w:rPr>
                <w:rFonts w:ascii="Arial" w:eastAsia="微軟正黑體" w:hAnsi="Arial" w:cs="Arial"/>
                <w:bCs/>
                <w:color w:val="096D39"/>
                <w:szCs w:val="24"/>
              </w:rPr>
              <w:t>。</w:t>
            </w:r>
          </w:p>
        </w:tc>
        <w:tc>
          <w:tcPr>
            <w:tcW w:w="2196" w:type="pct"/>
            <w:shd w:val="clear" w:color="auto" w:fill="auto"/>
            <w:vAlign w:val="center"/>
          </w:tcPr>
          <w:p w14:paraId="5085B5DC" w14:textId="77777777" w:rsidR="00CF1DBF" w:rsidRPr="005979E5" w:rsidRDefault="00CF1DBF" w:rsidP="00142270">
            <w:pPr>
              <w:overflowPunct w:val="0"/>
              <w:adjustRightInd w:val="0"/>
              <w:snapToGrid w:val="0"/>
              <w:jc w:val="center"/>
              <w:rPr>
                <w:rFonts w:ascii="Arial" w:eastAsia="微軟正黑體" w:hAnsi="Arial" w:cs="Arial"/>
                <w:bCs/>
                <w:szCs w:val="24"/>
              </w:rPr>
            </w:pPr>
            <w:r w:rsidRPr="005979E5">
              <w:rPr>
                <w:rFonts w:ascii="Arial" w:eastAsia="微軟正黑體" w:hAnsi="Arial" w:cs="Arial"/>
                <w:bCs/>
                <w:szCs w:val="24"/>
              </w:rPr>
              <w:t>學生能提出一套問題解決方法。</w:t>
            </w:r>
          </w:p>
        </w:tc>
      </w:tr>
    </w:tbl>
    <w:p w14:paraId="1888FDC5" w14:textId="77777777" w:rsidR="00CF1DBF" w:rsidRPr="006F4E5B" w:rsidRDefault="00CF1DBF" w:rsidP="00900EF8">
      <w:pPr>
        <w:overflowPunct w:val="0"/>
        <w:adjustRightInd w:val="0"/>
        <w:snapToGrid w:val="0"/>
        <w:spacing w:beforeLines="50" w:before="180" w:line="420" w:lineRule="exact"/>
        <w:ind w:firstLineChars="200" w:firstLine="480"/>
        <w:jc w:val="both"/>
        <w:rPr>
          <w:rFonts w:ascii="Arial" w:eastAsia="微軟正黑體" w:hAnsi="Arial" w:cs="Arial"/>
          <w:bCs/>
          <w:szCs w:val="24"/>
        </w:rPr>
      </w:pPr>
      <w:r w:rsidRPr="006F4E5B">
        <w:rPr>
          <w:rFonts w:ascii="Arial" w:eastAsia="微軟正黑體" w:hAnsi="Arial" w:cs="Arial" w:hint="eastAsia"/>
          <w:bCs/>
          <w:szCs w:val="24"/>
        </w:rPr>
        <w:t>在</w:t>
      </w:r>
      <w:r w:rsidRPr="006F4E5B">
        <w:rPr>
          <w:rFonts w:ascii="Arial" w:eastAsia="微軟正黑體" w:hAnsi="Arial" w:cs="Arial"/>
          <w:bCs/>
          <w:szCs w:val="24"/>
        </w:rPr>
        <w:t>規劃探究式教學課程時</w:t>
      </w:r>
      <w:r w:rsidRPr="006F4E5B">
        <w:rPr>
          <w:rFonts w:ascii="Arial" w:eastAsia="微軟正黑體" w:hAnsi="Arial" w:cs="Arial" w:hint="eastAsia"/>
          <w:bCs/>
          <w:szCs w:val="24"/>
        </w:rPr>
        <w:t>，</w:t>
      </w:r>
      <w:r w:rsidRPr="006F4E5B">
        <w:rPr>
          <w:rFonts w:ascii="Arial" w:eastAsia="微軟正黑體" w:hAnsi="Arial" w:cs="Arial"/>
          <w:bCs/>
          <w:szCs w:val="24"/>
        </w:rPr>
        <w:t>可</w:t>
      </w:r>
      <w:r w:rsidRPr="006F4E5B">
        <w:rPr>
          <w:rFonts w:ascii="Arial" w:eastAsia="微軟正黑體" w:hAnsi="Arial" w:cs="Arial" w:hint="eastAsia"/>
          <w:bCs/>
          <w:szCs w:val="24"/>
        </w:rPr>
        <w:t>循以下步驟</w:t>
      </w:r>
      <w:r w:rsidRPr="006F4E5B">
        <w:rPr>
          <w:rFonts w:ascii="Arial" w:eastAsia="微軟正黑體" w:hAnsi="Arial" w:cs="Arial"/>
          <w:bCs/>
          <w:szCs w:val="24"/>
        </w:rPr>
        <w:t>：</w:t>
      </w:r>
    </w:p>
    <w:p w14:paraId="5A7C38BE" w14:textId="77777777" w:rsidR="00CF1DBF" w:rsidRPr="005979E5" w:rsidRDefault="00CF1DBF" w:rsidP="00561787">
      <w:pPr>
        <w:pStyle w:val="a7"/>
        <w:numPr>
          <w:ilvl w:val="0"/>
          <w:numId w:val="1"/>
        </w:numPr>
        <w:overflowPunct w:val="0"/>
        <w:adjustRightInd w:val="0"/>
        <w:snapToGrid w:val="0"/>
        <w:spacing w:line="420" w:lineRule="exact"/>
        <w:ind w:left="1200"/>
        <w:jc w:val="both"/>
        <w:rPr>
          <w:rFonts w:ascii="Arial" w:eastAsia="微軟正黑體" w:hAnsi="Arial" w:cs="Arial"/>
          <w:bCs/>
          <w:szCs w:val="24"/>
        </w:rPr>
      </w:pPr>
      <w:r w:rsidRPr="005979E5">
        <w:rPr>
          <w:rFonts w:ascii="Arial" w:eastAsia="微軟正黑體" w:hAnsi="Arial" w:cs="Arial"/>
          <w:b/>
          <w:szCs w:val="24"/>
        </w:rPr>
        <w:t>設定學習目標：</w:t>
      </w:r>
      <w:r w:rsidRPr="005979E5">
        <w:rPr>
          <w:rFonts w:ascii="Arial" w:eastAsia="微軟正黑體" w:hAnsi="Arial" w:cs="Arial"/>
          <w:bCs/>
          <w:szCs w:val="24"/>
        </w:rPr>
        <w:t>設定學生在本次探究課程</w:t>
      </w:r>
      <w:r w:rsidRPr="005979E5">
        <w:rPr>
          <w:rFonts w:ascii="Arial" w:eastAsia="微軟正黑體" w:hAnsi="Arial" w:cs="Arial" w:hint="eastAsia"/>
          <w:bCs/>
          <w:szCs w:val="24"/>
        </w:rPr>
        <w:t>須</w:t>
      </w:r>
      <w:r w:rsidRPr="005979E5">
        <w:rPr>
          <w:rFonts w:ascii="Arial" w:eastAsia="微軟正黑體" w:hAnsi="Arial" w:cs="Arial"/>
          <w:bCs/>
          <w:szCs w:val="24"/>
        </w:rPr>
        <w:t>學會哪些內容</w:t>
      </w:r>
      <w:r w:rsidRPr="009B0C18">
        <w:rPr>
          <w:rFonts w:ascii="Arial" w:eastAsia="微軟正黑體" w:hAnsi="Arial" w:cs="Arial"/>
          <w:bCs/>
          <w:sz w:val="20"/>
          <w:szCs w:val="20"/>
        </w:rPr>
        <w:t>（要具體可評測）</w:t>
      </w:r>
      <w:r w:rsidRPr="005979E5">
        <w:rPr>
          <w:rFonts w:ascii="Arial" w:eastAsia="微軟正黑體" w:hAnsi="Arial" w:cs="Arial"/>
          <w:bCs/>
          <w:szCs w:val="24"/>
        </w:rPr>
        <w:t>。</w:t>
      </w:r>
    </w:p>
    <w:p w14:paraId="6A99CA7B" w14:textId="77777777" w:rsidR="00CF1DBF" w:rsidRPr="005979E5" w:rsidRDefault="00CF1DBF" w:rsidP="00561787">
      <w:pPr>
        <w:pStyle w:val="a7"/>
        <w:numPr>
          <w:ilvl w:val="0"/>
          <w:numId w:val="1"/>
        </w:numPr>
        <w:overflowPunct w:val="0"/>
        <w:adjustRightInd w:val="0"/>
        <w:snapToGrid w:val="0"/>
        <w:spacing w:line="420" w:lineRule="exact"/>
        <w:ind w:left="1200"/>
        <w:jc w:val="both"/>
        <w:rPr>
          <w:rFonts w:ascii="Arial" w:eastAsia="微軟正黑體" w:hAnsi="Arial" w:cs="Arial"/>
          <w:bCs/>
          <w:szCs w:val="24"/>
        </w:rPr>
      </w:pPr>
      <w:r w:rsidRPr="005979E5">
        <w:rPr>
          <w:rFonts w:ascii="Arial" w:eastAsia="微軟正黑體" w:hAnsi="Arial" w:cs="Arial"/>
          <w:b/>
          <w:szCs w:val="24"/>
        </w:rPr>
        <w:t>設定問題範圍：</w:t>
      </w:r>
      <w:r w:rsidRPr="005979E5">
        <w:rPr>
          <w:rFonts w:ascii="Arial" w:eastAsia="微軟正黑體" w:hAnsi="Arial" w:cs="Arial"/>
          <w:bCs/>
          <w:szCs w:val="24"/>
        </w:rPr>
        <w:t>預想學生會提出哪些問題</w:t>
      </w:r>
      <w:r w:rsidRPr="005979E5">
        <w:rPr>
          <w:rFonts w:ascii="Arial" w:eastAsia="微軟正黑體" w:hAnsi="Arial" w:cs="Arial" w:hint="eastAsia"/>
          <w:bCs/>
          <w:szCs w:val="24"/>
        </w:rPr>
        <w:t>、</w:t>
      </w:r>
      <w:r w:rsidRPr="005979E5">
        <w:rPr>
          <w:rFonts w:ascii="Arial" w:eastAsia="微軟正黑體" w:hAnsi="Arial" w:cs="Arial"/>
          <w:bCs/>
          <w:szCs w:val="24"/>
        </w:rPr>
        <w:t>及如何引導學生在正確的軌道上問問題。</w:t>
      </w:r>
    </w:p>
    <w:p w14:paraId="28F9BB62" w14:textId="77777777" w:rsidR="00CF1DBF" w:rsidRPr="005979E5" w:rsidRDefault="00CF1DBF" w:rsidP="00561787">
      <w:pPr>
        <w:pStyle w:val="a7"/>
        <w:numPr>
          <w:ilvl w:val="0"/>
          <w:numId w:val="1"/>
        </w:numPr>
        <w:overflowPunct w:val="0"/>
        <w:adjustRightInd w:val="0"/>
        <w:snapToGrid w:val="0"/>
        <w:spacing w:line="420" w:lineRule="exact"/>
        <w:ind w:left="1200"/>
        <w:jc w:val="both"/>
        <w:rPr>
          <w:rFonts w:ascii="Arial" w:eastAsia="微軟正黑體" w:hAnsi="Arial" w:cs="Arial"/>
          <w:bCs/>
          <w:szCs w:val="24"/>
        </w:rPr>
      </w:pPr>
      <w:r w:rsidRPr="005979E5">
        <w:rPr>
          <w:rFonts w:ascii="Arial" w:eastAsia="微軟正黑體" w:hAnsi="Arial" w:cs="Arial"/>
          <w:b/>
          <w:szCs w:val="24"/>
        </w:rPr>
        <w:t>準備補充資料：</w:t>
      </w:r>
      <w:r w:rsidRPr="005979E5">
        <w:rPr>
          <w:rFonts w:ascii="Arial" w:eastAsia="微軟正黑體" w:hAnsi="Arial" w:cs="Arial"/>
          <w:bCs/>
          <w:szCs w:val="24"/>
        </w:rPr>
        <w:t>預想學生可能提出的議題</w:t>
      </w:r>
      <w:r w:rsidRPr="005979E5">
        <w:rPr>
          <w:rFonts w:ascii="Arial" w:eastAsia="微軟正黑體" w:hAnsi="Arial" w:cs="Arial" w:hint="eastAsia"/>
          <w:bCs/>
          <w:szCs w:val="24"/>
        </w:rPr>
        <w:t>並</w:t>
      </w:r>
      <w:r w:rsidRPr="005979E5">
        <w:rPr>
          <w:rFonts w:ascii="Arial" w:eastAsia="微軟正黑體" w:hAnsi="Arial" w:cs="Arial"/>
          <w:bCs/>
          <w:szCs w:val="24"/>
        </w:rPr>
        <w:t>尋找對應資源，以促進學生進行探究。</w:t>
      </w:r>
    </w:p>
    <w:p w14:paraId="0F966B42" w14:textId="77777777" w:rsidR="00CF1DBF" w:rsidRPr="005979E5" w:rsidRDefault="00CF1DBF" w:rsidP="00561787">
      <w:pPr>
        <w:pStyle w:val="a7"/>
        <w:numPr>
          <w:ilvl w:val="0"/>
          <w:numId w:val="1"/>
        </w:numPr>
        <w:overflowPunct w:val="0"/>
        <w:adjustRightInd w:val="0"/>
        <w:snapToGrid w:val="0"/>
        <w:spacing w:afterLines="50" w:after="180" w:line="420" w:lineRule="exact"/>
        <w:ind w:left="1200"/>
        <w:jc w:val="both"/>
        <w:rPr>
          <w:rFonts w:ascii="Arial" w:eastAsia="微軟正黑體" w:hAnsi="Arial" w:cs="Arial"/>
          <w:bCs/>
          <w:szCs w:val="24"/>
        </w:rPr>
      </w:pPr>
      <w:r w:rsidRPr="005979E5">
        <w:rPr>
          <w:rFonts w:ascii="Arial" w:eastAsia="微軟正黑體" w:hAnsi="Arial" w:cs="Arial"/>
          <w:b/>
          <w:szCs w:val="24"/>
        </w:rPr>
        <w:t>設計</w:t>
      </w:r>
      <w:r w:rsidRPr="005979E5">
        <w:rPr>
          <w:rFonts w:ascii="Arial" w:eastAsia="微軟正黑體" w:hAnsi="Arial" w:cs="Arial"/>
          <w:b/>
          <w:szCs w:val="24"/>
        </w:rPr>
        <w:t>Rubrics</w:t>
      </w:r>
      <w:r w:rsidRPr="005979E5">
        <w:rPr>
          <w:rFonts w:ascii="Arial" w:eastAsia="微軟正黑體" w:hAnsi="Arial" w:cs="Arial"/>
          <w:b/>
          <w:szCs w:val="24"/>
        </w:rPr>
        <w:t>評量：</w:t>
      </w:r>
      <w:r w:rsidRPr="005979E5">
        <w:rPr>
          <w:rFonts w:ascii="Arial" w:eastAsia="微軟正黑體" w:hAnsi="Arial" w:cs="Arial"/>
          <w:bCs/>
          <w:szCs w:val="24"/>
        </w:rPr>
        <w:t>設定評量指標，評量學生「探究」的學習成效，同時提供學生學習的方向及依據。</w:t>
      </w:r>
    </w:p>
    <w:p w14:paraId="53A45CA7" w14:textId="77777777" w:rsidR="00900EF8" w:rsidRDefault="00900EF8">
      <w:pPr>
        <w:widowControl/>
        <w:rPr>
          <w:rFonts w:ascii="Arial" w:eastAsia="微軟正黑體" w:hAnsi="Arial" w:cs="Arial"/>
          <w:b/>
          <w:szCs w:val="24"/>
        </w:rPr>
      </w:pPr>
      <w:r>
        <w:rPr>
          <w:rFonts w:ascii="Arial" w:eastAsia="微軟正黑體" w:hAnsi="Arial" w:cs="Arial"/>
          <w:b/>
          <w:szCs w:val="24"/>
        </w:rPr>
        <w:br w:type="page"/>
      </w:r>
    </w:p>
    <w:p w14:paraId="183E4615" w14:textId="3A012A46" w:rsidR="000C3952" w:rsidRPr="00644F89" w:rsidRDefault="00A0671F" w:rsidP="00561787">
      <w:pPr>
        <w:pStyle w:val="2"/>
        <w:numPr>
          <w:ilvl w:val="0"/>
          <w:numId w:val="4"/>
        </w:numPr>
        <w:overflowPunct w:val="0"/>
        <w:spacing w:line="420" w:lineRule="exact"/>
        <w:rPr>
          <w:rFonts w:ascii="微軟正黑體" w:eastAsia="微軟正黑體" w:hAnsi="微軟正黑體"/>
          <w:sz w:val="32"/>
          <w:szCs w:val="32"/>
        </w:rPr>
      </w:pPr>
      <w:r w:rsidRPr="00644F89">
        <w:rPr>
          <w:rFonts w:ascii="微軟正黑體" w:eastAsia="微軟正黑體" w:hAnsi="微軟正黑體" w:hint="eastAsia"/>
          <w:sz w:val="32"/>
          <w:szCs w:val="32"/>
        </w:rPr>
        <w:lastRenderedPageBreak/>
        <w:t>何謂</w:t>
      </w:r>
      <w:r w:rsidR="000C3952" w:rsidRPr="00644F89">
        <w:rPr>
          <w:rFonts w:ascii="微軟正黑體" w:eastAsia="微軟正黑體" w:hAnsi="微軟正黑體" w:hint="eastAsia"/>
          <w:sz w:val="32"/>
          <w:szCs w:val="32"/>
        </w:rPr>
        <w:t>探究式</w:t>
      </w:r>
      <w:r w:rsidR="00546539" w:rsidRPr="00644F89">
        <w:rPr>
          <w:rFonts w:ascii="微軟正黑體" w:eastAsia="微軟正黑體" w:hAnsi="微軟正黑體" w:hint="eastAsia"/>
          <w:sz w:val="32"/>
          <w:szCs w:val="32"/>
        </w:rPr>
        <w:t>教學</w:t>
      </w:r>
    </w:p>
    <w:p w14:paraId="77884A78" w14:textId="0123225E" w:rsidR="00B219FF" w:rsidRPr="00E70218" w:rsidRDefault="00B219FF" w:rsidP="00B219FF">
      <w:pPr>
        <w:overflowPunct w:val="0"/>
        <w:adjustRightInd w:val="0"/>
        <w:snapToGrid w:val="0"/>
        <w:spacing w:beforeLines="50" w:before="180" w:afterLines="50" w:after="180" w:line="420" w:lineRule="exact"/>
        <w:ind w:leftChars="200" w:left="1580" w:hangingChars="500" w:hanging="1100"/>
        <w:jc w:val="both"/>
        <w:rPr>
          <w:rFonts w:ascii="Arial" w:eastAsia="微軟正黑體" w:hAnsi="Arial" w:cs="Arial"/>
          <w:b/>
          <w:sz w:val="22"/>
        </w:rPr>
      </w:pPr>
      <w:r w:rsidRPr="00E70218">
        <w:rPr>
          <w:rFonts w:ascii="Arial" w:eastAsia="微軟正黑體" w:hAnsi="Arial" w:cs="Arial" w:hint="eastAsia"/>
          <w:b/>
          <w:sz w:val="22"/>
        </w:rPr>
        <w:t>資料來源：教育，大家的未來（</w:t>
      </w:r>
      <w:r w:rsidRPr="00E70218">
        <w:rPr>
          <w:rFonts w:ascii="Arial" w:eastAsia="微軟正黑體" w:hAnsi="Arial" w:cs="Arial" w:hint="eastAsia"/>
          <w:b/>
          <w:sz w:val="22"/>
        </w:rPr>
        <w:t>2020</w:t>
      </w:r>
      <w:r w:rsidRPr="00E70218">
        <w:rPr>
          <w:rFonts w:ascii="Arial" w:eastAsia="微軟正黑體" w:hAnsi="Arial" w:cs="Arial" w:hint="eastAsia"/>
          <w:b/>
          <w:sz w:val="22"/>
        </w:rPr>
        <w:t>年</w:t>
      </w:r>
      <w:r w:rsidRPr="00E70218">
        <w:rPr>
          <w:rFonts w:ascii="Arial" w:eastAsia="微軟正黑體" w:hAnsi="Arial" w:cs="Arial" w:hint="eastAsia"/>
          <w:b/>
          <w:sz w:val="22"/>
        </w:rPr>
        <w:t>8</w:t>
      </w:r>
      <w:r w:rsidRPr="00E70218">
        <w:rPr>
          <w:rFonts w:ascii="Arial" w:eastAsia="微軟正黑體" w:hAnsi="Arial" w:cs="Arial" w:hint="eastAsia"/>
          <w:b/>
          <w:sz w:val="22"/>
        </w:rPr>
        <w:t>月</w:t>
      </w:r>
      <w:r w:rsidRPr="00E70218">
        <w:rPr>
          <w:rFonts w:ascii="Arial" w:eastAsia="微軟正黑體" w:hAnsi="Arial" w:cs="Arial" w:hint="eastAsia"/>
          <w:b/>
          <w:sz w:val="22"/>
        </w:rPr>
        <w:t>13</w:t>
      </w:r>
      <w:r w:rsidRPr="00E70218">
        <w:rPr>
          <w:rFonts w:ascii="Arial" w:eastAsia="微軟正黑體" w:hAnsi="Arial" w:cs="Arial" w:hint="eastAsia"/>
          <w:b/>
          <w:sz w:val="22"/>
        </w:rPr>
        <w:t>日）。</w:t>
      </w:r>
      <w:proofErr w:type="gramStart"/>
      <w:r w:rsidRPr="00E70218">
        <w:rPr>
          <w:rFonts w:ascii="Arial" w:eastAsia="微軟正黑體" w:hAnsi="Arial" w:cs="Arial" w:hint="eastAsia"/>
          <w:b/>
          <w:sz w:val="22"/>
        </w:rPr>
        <w:t>〈</w:t>
      </w:r>
      <w:proofErr w:type="gramEnd"/>
      <w:r w:rsidRPr="00E70218">
        <w:rPr>
          <w:rFonts w:ascii="Arial" w:eastAsia="微軟正黑體" w:hAnsi="Arial" w:cs="Arial" w:hint="eastAsia"/>
          <w:b/>
          <w:sz w:val="22"/>
        </w:rPr>
        <w:t>什麼是探究與實作？探究就是一個解決問題的過程</w:t>
      </w:r>
      <w:proofErr w:type="gramStart"/>
      <w:r w:rsidRPr="00E70218">
        <w:rPr>
          <w:rFonts w:ascii="Arial" w:eastAsia="微軟正黑體" w:hAnsi="Arial" w:cs="Arial" w:hint="eastAsia"/>
          <w:b/>
          <w:sz w:val="22"/>
        </w:rPr>
        <w:t>〉</w:t>
      </w:r>
      <w:proofErr w:type="gramEnd"/>
      <w:r w:rsidRPr="00E70218">
        <w:rPr>
          <w:rFonts w:ascii="Arial" w:eastAsia="微軟正黑體" w:hAnsi="Arial" w:cs="Arial" w:hint="eastAsia"/>
          <w:b/>
          <w:sz w:val="22"/>
        </w:rPr>
        <w:t>。取自</w:t>
      </w:r>
      <w:r w:rsidRPr="00E70218">
        <w:rPr>
          <w:rFonts w:ascii="Arial" w:eastAsia="微軟正黑體" w:hAnsi="Arial" w:cs="Arial" w:hint="eastAsia"/>
          <w:b/>
          <w:sz w:val="22"/>
        </w:rPr>
        <w:t xml:space="preserve"> </w:t>
      </w:r>
      <w:hyperlink r:id="rId18" w:history="1">
        <w:r w:rsidRPr="00B0676D">
          <w:rPr>
            <w:rStyle w:val="aa"/>
            <w:rFonts w:ascii="Arial" w:eastAsia="微軟正黑體" w:hAnsi="Arial" w:cs="Arial"/>
            <w:b/>
            <w:color w:val="0070C0"/>
            <w:sz w:val="22"/>
          </w:rPr>
          <w:t>https://www.mynotes.org/ToParents/?p=1995</w:t>
        </w:r>
      </w:hyperlink>
    </w:p>
    <w:p w14:paraId="28134A67" w14:textId="72984727" w:rsidR="000C3952" w:rsidRPr="00763C79" w:rsidRDefault="000C3952" w:rsidP="00561787">
      <w:pPr>
        <w:pStyle w:val="a7"/>
        <w:numPr>
          <w:ilvl w:val="0"/>
          <w:numId w:val="2"/>
        </w:numPr>
        <w:overflowPunct w:val="0"/>
        <w:adjustRightInd w:val="0"/>
        <w:snapToGrid w:val="0"/>
        <w:spacing w:line="420" w:lineRule="exact"/>
        <w:ind w:leftChars="0" w:left="1213" w:hanging="737"/>
        <w:jc w:val="both"/>
        <w:rPr>
          <w:rFonts w:ascii="Arial" w:eastAsia="微軟正黑體" w:hAnsi="Arial" w:cs="Arial"/>
          <w:b/>
          <w:szCs w:val="24"/>
        </w:rPr>
      </w:pPr>
      <w:r w:rsidRPr="00763C79">
        <w:rPr>
          <w:rFonts w:ascii="Arial" w:eastAsia="微軟正黑體" w:hAnsi="Arial" w:cs="Arial" w:hint="eastAsia"/>
          <w:b/>
          <w:szCs w:val="24"/>
        </w:rPr>
        <w:t>W</w:t>
      </w:r>
      <w:r w:rsidR="00BF2DA7" w:rsidRPr="00763C79">
        <w:rPr>
          <w:rFonts w:ascii="Arial" w:eastAsia="微軟正黑體" w:hAnsi="Arial" w:cs="Arial"/>
          <w:b/>
          <w:szCs w:val="24"/>
        </w:rPr>
        <w:t>h</w:t>
      </w:r>
      <w:r w:rsidR="00A5576E" w:rsidRPr="00763C79">
        <w:rPr>
          <w:rFonts w:ascii="Arial" w:eastAsia="微軟正黑體" w:hAnsi="Arial" w:cs="Arial"/>
          <w:b/>
          <w:szCs w:val="24"/>
        </w:rPr>
        <w:t>at</w:t>
      </w:r>
      <w:proofErr w:type="gramStart"/>
      <w:r w:rsidR="00B219FF" w:rsidRPr="00763C79">
        <w:rPr>
          <w:rFonts w:ascii="Arial" w:eastAsia="微軟正黑體" w:hAnsi="Arial" w:cs="Arial" w:hint="eastAsia"/>
          <w:b/>
          <w:szCs w:val="24"/>
        </w:rPr>
        <w:t>─</w:t>
      </w:r>
      <w:proofErr w:type="gramEnd"/>
      <w:r w:rsidR="00B219FF" w:rsidRPr="00763C79">
        <w:rPr>
          <w:rFonts w:ascii="Arial" w:eastAsia="微軟正黑體" w:hAnsi="Arial" w:cs="Arial" w:hint="eastAsia"/>
          <w:b/>
          <w:szCs w:val="24"/>
        </w:rPr>
        <w:t xml:space="preserve"> </w:t>
      </w:r>
      <w:r w:rsidRPr="00763C79">
        <w:rPr>
          <w:rFonts w:ascii="Arial" w:eastAsia="微軟正黑體" w:hAnsi="Arial" w:cs="Arial" w:hint="eastAsia"/>
          <w:b/>
          <w:szCs w:val="24"/>
        </w:rPr>
        <w:t>什麼是「探究式</w:t>
      </w:r>
      <w:r w:rsidR="008C43DD" w:rsidRPr="00763C79">
        <w:rPr>
          <w:rFonts w:ascii="Arial" w:eastAsia="微軟正黑體" w:hAnsi="Arial" w:cs="Arial" w:hint="eastAsia"/>
          <w:b/>
          <w:szCs w:val="24"/>
        </w:rPr>
        <w:t>學習</w:t>
      </w:r>
      <w:r w:rsidRPr="00763C79">
        <w:rPr>
          <w:rFonts w:ascii="Arial" w:eastAsia="微軟正黑體" w:hAnsi="Arial" w:cs="Arial" w:hint="eastAsia"/>
          <w:b/>
          <w:szCs w:val="24"/>
        </w:rPr>
        <w:t>」</w:t>
      </w:r>
      <w:r w:rsidR="00935BE9" w:rsidRPr="00763C79">
        <w:rPr>
          <w:rFonts w:ascii="Arial" w:eastAsia="微軟正黑體" w:hAnsi="Arial" w:cs="Arial" w:hint="eastAsia"/>
          <w:b/>
          <w:szCs w:val="24"/>
        </w:rPr>
        <w:t>?</w:t>
      </w:r>
    </w:p>
    <w:p w14:paraId="071A22CB" w14:textId="77777777" w:rsidR="000C3952" w:rsidRPr="00B219FF" w:rsidRDefault="000C3952" w:rsidP="00B219FF">
      <w:pPr>
        <w:adjustRightInd w:val="0"/>
        <w:snapToGrid w:val="0"/>
        <w:spacing w:afterLines="50" w:after="180"/>
        <w:ind w:leftChars="500" w:left="1200" w:firstLineChars="200" w:firstLine="480"/>
        <w:jc w:val="both"/>
        <w:rPr>
          <w:rFonts w:ascii="微軟正黑體" w:eastAsia="微軟正黑體" w:hAnsi="微軟正黑體" w:cs="Arial"/>
          <w:color w:val="000000" w:themeColor="text1"/>
          <w:szCs w:val="32"/>
        </w:rPr>
      </w:pPr>
      <w:r w:rsidRPr="00B219FF">
        <w:rPr>
          <w:rFonts w:ascii="微軟正黑體" w:eastAsia="微軟正黑體" w:hAnsi="微軟正黑體" w:cs="Arial" w:hint="eastAsia"/>
          <w:color w:val="000000" w:themeColor="text1"/>
          <w:szCs w:val="32"/>
        </w:rPr>
        <w:t>其實探究就是一種尋求答案、解決問題的過程。在日常生活中，我們時常進行探究，獲得我們需要的答案。但是很多時候，我們沒有透過合理或完整的探究過程，就草率結束了探究，認定一個我們自以為是的答案。所以探究不是科學家才會用到的艱深技巧，而是我們每天都會用到的實用工具。</w:t>
      </w:r>
    </w:p>
    <w:p w14:paraId="10B58344" w14:textId="77777777" w:rsidR="000C3952" w:rsidRPr="00B219FF" w:rsidRDefault="000C3952" w:rsidP="00B219FF">
      <w:pPr>
        <w:adjustRightInd w:val="0"/>
        <w:snapToGrid w:val="0"/>
        <w:spacing w:afterLines="50" w:after="180"/>
        <w:ind w:leftChars="500" w:left="1200" w:firstLineChars="200" w:firstLine="480"/>
        <w:jc w:val="both"/>
        <w:rPr>
          <w:rFonts w:ascii="微軟正黑體" w:eastAsia="微軟正黑體" w:hAnsi="微軟正黑體" w:cs="Arial"/>
          <w:color w:val="000000" w:themeColor="text1"/>
          <w:szCs w:val="32"/>
        </w:rPr>
      </w:pPr>
      <w:r w:rsidRPr="00B219FF">
        <w:rPr>
          <w:rFonts w:ascii="微軟正黑體" w:eastAsia="微軟正黑體" w:hAnsi="微軟正黑體" w:cs="Arial" w:hint="eastAsia"/>
          <w:color w:val="000000" w:themeColor="text1"/>
          <w:szCs w:val="32"/>
        </w:rPr>
        <w:t>為什麼會這樣？我該怎麼辦？這到底怎麼回事？這些都是我們每天在問的問題，而回答這些問題的過程和方法，就是所謂的「探究」。</w:t>
      </w:r>
    </w:p>
    <w:p w14:paraId="1E79800D" w14:textId="77777777" w:rsidR="000C3952" w:rsidRPr="00B219FF" w:rsidRDefault="000C3952" w:rsidP="00B219FF">
      <w:pPr>
        <w:adjustRightInd w:val="0"/>
        <w:snapToGrid w:val="0"/>
        <w:spacing w:afterLines="50" w:after="180"/>
        <w:ind w:leftChars="500" w:left="1200" w:firstLineChars="200" w:firstLine="480"/>
        <w:jc w:val="both"/>
        <w:rPr>
          <w:rFonts w:ascii="微軟正黑體" w:eastAsia="微軟正黑體" w:hAnsi="微軟正黑體" w:cs="Arial"/>
          <w:color w:val="000000" w:themeColor="text1"/>
          <w:szCs w:val="32"/>
        </w:rPr>
      </w:pPr>
      <w:r w:rsidRPr="00B219FF">
        <w:rPr>
          <w:rFonts w:ascii="微軟正黑體" w:eastAsia="微軟正黑體" w:hAnsi="微軟正黑體" w:cs="Arial" w:hint="eastAsia"/>
          <w:color w:val="000000" w:themeColor="text1"/>
          <w:szCs w:val="32"/>
        </w:rPr>
        <w:t>那「探究」的過程有很重要嗎？凡事我都用猜的就好了啊！那是因為你很會「猜」，而且你的「經驗」或「知識」豐富，以至於知道，天氣突然變冷可能是因為現在這個季節會有冷氣團來到臺灣的可能性。否則天氣突然變冷的時候，我也可以猜「是冬天到了嗎？」「是冰河期到了嗎？」「是明天過後發生了嗎？」「是世界末日了嗎？」如果我沒有經過「探究」，就無法確定我的猜測是否正確了。</w:t>
      </w:r>
    </w:p>
    <w:p w14:paraId="36323CFA" w14:textId="77777777" w:rsidR="000C3952" w:rsidRPr="00B219FF" w:rsidRDefault="000C3952" w:rsidP="00B219FF">
      <w:pPr>
        <w:adjustRightInd w:val="0"/>
        <w:snapToGrid w:val="0"/>
        <w:spacing w:afterLines="50" w:after="180"/>
        <w:ind w:leftChars="500" w:left="1200" w:firstLineChars="200" w:firstLine="480"/>
        <w:jc w:val="both"/>
        <w:rPr>
          <w:rFonts w:ascii="微軟正黑體" w:eastAsia="微軟正黑體" w:hAnsi="微軟正黑體" w:cs="Arial"/>
          <w:color w:val="000000" w:themeColor="text1"/>
          <w:szCs w:val="32"/>
        </w:rPr>
      </w:pPr>
      <w:r w:rsidRPr="00B219FF">
        <w:rPr>
          <w:rFonts w:ascii="微軟正黑體" w:eastAsia="微軟正黑體" w:hAnsi="微軟正黑體" w:cs="Arial" w:hint="eastAsia"/>
          <w:color w:val="000000" w:themeColor="text1"/>
          <w:szCs w:val="32"/>
        </w:rPr>
        <w:t>反正就只是變冷而已，原因有那麼重要嗎？那我們就換個例子，請繼續往下看為什麼要使用探究式學習來教學。</w:t>
      </w:r>
    </w:p>
    <w:p w14:paraId="405A1CE2" w14:textId="61BA418E" w:rsidR="000C3952" w:rsidRPr="00644F89" w:rsidRDefault="000C3952" w:rsidP="00561787">
      <w:pPr>
        <w:pStyle w:val="a7"/>
        <w:numPr>
          <w:ilvl w:val="0"/>
          <w:numId w:val="2"/>
        </w:numPr>
        <w:overflowPunct w:val="0"/>
        <w:adjustRightInd w:val="0"/>
        <w:snapToGrid w:val="0"/>
        <w:spacing w:line="420" w:lineRule="exact"/>
        <w:ind w:leftChars="0" w:left="1213" w:hanging="737"/>
        <w:jc w:val="both"/>
        <w:rPr>
          <w:rFonts w:ascii="Arial" w:eastAsia="微軟正黑體" w:hAnsi="Arial" w:cs="Arial"/>
          <w:b/>
          <w:szCs w:val="24"/>
        </w:rPr>
      </w:pPr>
      <w:r w:rsidRPr="00644F89">
        <w:rPr>
          <w:rFonts w:ascii="Arial" w:eastAsia="微軟正黑體" w:hAnsi="Arial" w:cs="Arial"/>
          <w:b/>
          <w:szCs w:val="24"/>
        </w:rPr>
        <w:t>Why</w:t>
      </w:r>
      <w:proofErr w:type="gramStart"/>
      <w:r w:rsidR="00B219FF" w:rsidRPr="00644F89">
        <w:rPr>
          <w:rFonts w:ascii="Arial" w:eastAsia="微軟正黑體" w:hAnsi="Arial" w:cs="Arial" w:hint="eastAsia"/>
          <w:b/>
          <w:szCs w:val="24"/>
        </w:rPr>
        <w:t>─</w:t>
      </w:r>
      <w:proofErr w:type="gramEnd"/>
      <w:r w:rsidR="00B219FF" w:rsidRPr="00644F89">
        <w:rPr>
          <w:rFonts w:ascii="Arial" w:eastAsia="微軟正黑體" w:hAnsi="Arial" w:cs="Arial" w:hint="eastAsia"/>
          <w:b/>
          <w:szCs w:val="24"/>
        </w:rPr>
        <w:t xml:space="preserve"> </w:t>
      </w:r>
      <w:r w:rsidRPr="00644F89">
        <w:rPr>
          <w:rFonts w:ascii="Arial" w:eastAsia="微軟正黑體" w:hAnsi="Arial" w:cs="Arial" w:hint="eastAsia"/>
          <w:b/>
          <w:szCs w:val="24"/>
        </w:rPr>
        <w:t>為什麼使用「探究」來教學</w:t>
      </w:r>
      <w:r w:rsidR="00935BE9" w:rsidRPr="00644F89">
        <w:rPr>
          <w:rFonts w:ascii="Arial" w:eastAsia="微軟正黑體" w:hAnsi="Arial" w:cs="Arial" w:hint="eastAsia"/>
          <w:b/>
          <w:szCs w:val="24"/>
        </w:rPr>
        <w:t>?</w:t>
      </w:r>
    </w:p>
    <w:p w14:paraId="5C12F0AD" w14:textId="77777777" w:rsidR="000C3952" w:rsidRPr="00B219FF" w:rsidRDefault="000C3952" w:rsidP="00B219FF">
      <w:pPr>
        <w:adjustRightInd w:val="0"/>
        <w:snapToGrid w:val="0"/>
        <w:spacing w:afterLines="50" w:after="180"/>
        <w:ind w:leftChars="500" w:left="1200" w:firstLineChars="200" w:firstLine="480"/>
        <w:jc w:val="both"/>
        <w:rPr>
          <w:rFonts w:ascii="微軟正黑體" w:eastAsia="微軟正黑體" w:hAnsi="微軟正黑體" w:cs="Arial"/>
          <w:color w:val="000000" w:themeColor="text1"/>
          <w:szCs w:val="32"/>
        </w:rPr>
      </w:pPr>
      <w:r w:rsidRPr="00B219FF">
        <w:rPr>
          <w:rFonts w:ascii="微軟正黑體" w:eastAsia="微軟正黑體" w:hAnsi="微軟正黑體" w:cs="Arial" w:hint="eastAsia"/>
          <w:color w:val="000000" w:themeColor="text1"/>
          <w:szCs w:val="32"/>
        </w:rPr>
        <w:t>餐廳老闆發現這個月的收入比上個月少，心裡不禁問自己，「為什麼餐廳這個月的收入變少了？」老闆猜想，「可能是因為最近</w:t>
      </w:r>
      <w:proofErr w:type="gramStart"/>
      <w:r w:rsidRPr="00B219FF">
        <w:rPr>
          <w:rFonts w:ascii="微軟正黑體" w:eastAsia="微軟正黑體" w:hAnsi="微軟正黑體" w:cs="Arial" w:hint="eastAsia"/>
          <w:color w:val="000000" w:themeColor="text1"/>
          <w:szCs w:val="32"/>
        </w:rPr>
        <w:t>疫</w:t>
      </w:r>
      <w:proofErr w:type="gramEnd"/>
      <w:r w:rsidRPr="00B219FF">
        <w:rPr>
          <w:rFonts w:ascii="微軟正黑體" w:eastAsia="微軟正黑體" w:hAnsi="微軟正黑體" w:cs="Arial" w:hint="eastAsia"/>
          <w:color w:val="000000" w:themeColor="text1"/>
          <w:szCs w:val="32"/>
        </w:rPr>
        <w:t>情嚴峻，大家不敢出來吃飯，所以我的餐廳收入變少了」如果我是餐廳老闆，是不是可以就把這個「猜想」當作「答案」呢？如果真正的原因是餐廳最近換廚師，料理變得難吃所以客人變少了呢？</w:t>
      </w:r>
    </w:p>
    <w:p w14:paraId="5DA8103C" w14:textId="77777777" w:rsidR="000C3952" w:rsidRPr="00B219FF" w:rsidRDefault="000C3952" w:rsidP="00B219FF">
      <w:pPr>
        <w:adjustRightInd w:val="0"/>
        <w:snapToGrid w:val="0"/>
        <w:spacing w:afterLines="50" w:after="180"/>
        <w:ind w:leftChars="500" w:left="1200" w:firstLineChars="200" w:firstLine="480"/>
        <w:jc w:val="both"/>
        <w:rPr>
          <w:rFonts w:ascii="微軟正黑體" w:eastAsia="微軟正黑體" w:hAnsi="微軟正黑體" w:cs="Arial"/>
          <w:color w:val="000000" w:themeColor="text1"/>
          <w:szCs w:val="32"/>
        </w:rPr>
      </w:pPr>
      <w:r w:rsidRPr="00B219FF">
        <w:rPr>
          <w:rFonts w:ascii="微軟正黑體" w:eastAsia="微軟正黑體" w:hAnsi="微軟正黑體" w:cs="Arial" w:hint="eastAsia"/>
          <w:color w:val="000000" w:themeColor="text1"/>
          <w:szCs w:val="32"/>
        </w:rPr>
        <w:t>可以想像一下，如果餐廳老闆凡事都只用「猜想」來決定餐廳的下一步該怎麼做，不管他猜對幾次，但只要猜錯一次，餐廳的經營是不是就有可能出現危機？如果我們能夠懂得運用「探究」的方法，就更有可能找到問題的癥結點，才能對症下藥，真正解決問題。</w:t>
      </w:r>
    </w:p>
    <w:p w14:paraId="6CC6389F" w14:textId="42B3F8F3" w:rsidR="00871763" w:rsidRPr="00D17F93" w:rsidRDefault="000C3952" w:rsidP="00D17F93">
      <w:pPr>
        <w:adjustRightInd w:val="0"/>
        <w:snapToGrid w:val="0"/>
        <w:spacing w:afterLines="50" w:after="180"/>
        <w:ind w:leftChars="500" w:left="1200" w:firstLineChars="200" w:firstLine="480"/>
        <w:jc w:val="both"/>
        <w:rPr>
          <w:rFonts w:ascii="微軟正黑體" w:eastAsia="微軟正黑體" w:hAnsi="微軟正黑體" w:cs="Arial" w:hint="eastAsia"/>
          <w:color w:val="000000" w:themeColor="text1"/>
          <w:szCs w:val="32"/>
        </w:rPr>
      </w:pPr>
      <w:r w:rsidRPr="00B219FF">
        <w:rPr>
          <w:rFonts w:ascii="微軟正黑體" w:eastAsia="微軟正黑體" w:hAnsi="微軟正黑體" w:cs="Arial" w:hint="eastAsia"/>
          <w:color w:val="000000" w:themeColor="text1"/>
          <w:szCs w:val="32"/>
        </w:rPr>
        <w:t>正是因為探究過程對於解決問題的重要性，所以在十二年國教</w:t>
      </w:r>
      <w:proofErr w:type="gramStart"/>
      <w:r w:rsidRPr="00B219FF">
        <w:rPr>
          <w:rFonts w:ascii="微軟正黑體" w:eastAsia="微軟正黑體" w:hAnsi="微軟正黑體" w:cs="Arial" w:hint="eastAsia"/>
          <w:color w:val="000000" w:themeColor="text1"/>
          <w:szCs w:val="32"/>
        </w:rPr>
        <w:t>新課綱</w:t>
      </w:r>
      <w:proofErr w:type="gramEnd"/>
      <w:r w:rsidRPr="00B219FF">
        <w:rPr>
          <w:rFonts w:ascii="微軟正黑體" w:eastAsia="微軟正黑體" w:hAnsi="微軟正黑體" w:cs="Arial" w:hint="eastAsia"/>
          <w:color w:val="000000" w:themeColor="text1"/>
          <w:szCs w:val="32"/>
        </w:rPr>
        <w:t>的規劃中，相當重視探究與實作的內容。而探究與實作的精神也同樣受到各大學校系的認同，成為申請入學時審查學習成果的重要項目。所以探究與實作重要的地方不在於考試要</w:t>
      </w:r>
      <w:proofErr w:type="gramStart"/>
      <w:r w:rsidRPr="00B219FF">
        <w:rPr>
          <w:rFonts w:ascii="微軟正黑體" w:eastAsia="微軟正黑體" w:hAnsi="微軟正黑體" w:cs="Arial" w:hint="eastAsia"/>
          <w:color w:val="000000" w:themeColor="text1"/>
          <w:szCs w:val="32"/>
        </w:rPr>
        <w:t>怎麼考</w:t>
      </w:r>
      <w:proofErr w:type="gramEnd"/>
      <w:r w:rsidRPr="00B219FF">
        <w:rPr>
          <w:rFonts w:ascii="微軟正黑體" w:eastAsia="微軟正黑體" w:hAnsi="微軟正黑體" w:cs="Arial" w:hint="eastAsia"/>
          <w:color w:val="000000" w:themeColor="text1"/>
          <w:szCs w:val="32"/>
        </w:rPr>
        <w:t>，而在於這是一項對國民真正有用的重要能力，需要我們來培養。</w:t>
      </w:r>
    </w:p>
    <w:sectPr w:rsidR="00871763" w:rsidRPr="00D17F93" w:rsidSect="00C7582E">
      <w:headerReference w:type="default" r:id="rId19"/>
      <w:pgSz w:w="11906" w:h="16838"/>
      <w:pgMar w:top="851" w:right="737" w:bottom="851" w:left="737" w:header="51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8A50E" w14:textId="77777777" w:rsidR="0049258A" w:rsidRDefault="0049258A" w:rsidP="006D00EE">
      <w:r>
        <w:separator/>
      </w:r>
    </w:p>
  </w:endnote>
  <w:endnote w:type="continuationSeparator" w:id="0">
    <w:p w14:paraId="1846F61A" w14:textId="77777777" w:rsidR="0049258A" w:rsidRDefault="0049258A" w:rsidP="006D0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5625218"/>
      <w:docPartObj>
        <w:docPartGallery w:val="Page Numbers (Bottom of Page)"/>
        <w:docPartUnique/>
      </w:docPartObj>
    </w:sdtPr>
    <w:sdtContent>
      <w:p w14:paraId="77E26777" w14:textId="7092C43E" w:rsidR="00EB1BB1" w:rsidRDefault="00EB1BB1" w:rsidP="00EB1BB1">
        <w:pPr>
          <w:pStyle w:val="a5"/>
          <w:jc w:val="center"/>
        </w:pPr>
        <w:r w:rsidRPr="00EB1BB1">
          <w:rPr>
            <w:rFonts w:ascii="Arial" w:hAnsi="Arial" w:cs="Arial"/>
          </w:rPr>
          <w:fldChar w:fldCharType="begin"/>
        </w:r>
        <w:r w:rsidRPr="00EB1BB1">
          <w:rPr>
            <w:rFonts w:ascii="Arial" w:hAnsi="Arial" w:cs="Arial"/>
          </w:rPr>
          <w:instrText>PAGE   \* MERGEFORMAT</w:instrText>
        </w:r>
        <w:r w:rsidRPr="00EB1BB1">
          <w:rPr>
            <w:rFonts w:ascii="Arial" w:hAnsi="Arial" w:cs="Arial"/>
          </w:rPr>
          <w:fldChar w:fldCharType="separate"/>
        </w:r>
        <w:r w:rsidRPr="00EB1BB1">
          <w:rPr>
            <w:rFonts w:ascii="Arial" w:hAnsi="Arial" w:cs="Arial"/>
            <w:lang w:val="zh-TW"/>
          </w:rPr>
          <w:t>2</w:t>
        </w:r>
        <w:r w:rsidRPr="00EB1BB1">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6D8D7" w14:textId="77777777" w:rsidR="0049258A" w:rsidRDefault="0049258A" w:rsidP="006D00EE">
      <w:r>
        <w:separator/>
      </w:r>
    </w:p>
  </w:footnote>
  <w:footnote w:type="continuationSeparator" w:id="0">
    <w:p w14:paraId="0ADE2B75" w14:textId="77777777" w:rsidR="0049258A" w:rsidRDefault="0049258A" w:rsidP="006D0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2332" w14:textId="3B997B4B" w:rsidR="00900EF8" w:rsidRPr="005979E5" w:rsidRDefault="00900EF8" w:rsidP="00900EF8">
    <w:pPr>
      <w:pStyle w:val="a3"/>
      <w:wordWrap w:val="0"/>
      <w:jc w:val="right"/>
      <w:rPr>
        <w:rFonts w:ascii="Arial" w:eastAsia="微軟正黑體" w:hAnsi="Arial" w:cs="Arial"/>
      </w:rPr>
    </w:pPr>
    <w:r w:rsidRPr="005979E5">
      <w:rPr>
        <w:rFonts w:ascii="Arial" w:eastAsia="微軟正黑體" w:hAnsi="Arial" w:cs="Arial"/>
        <w:b/>
        <w:noProof/>
        <w:color w:val="0000FF"/>
        <w:sz w:val="36"/>
        <w:szCs w:val="34"/>
      </w:rPr>
      <w:drawing>
        <wp:anchor distT="0" distB="0" distL="114300" distR="114300" simplePos="0" relativeHeight="251660288" behindDoc="0" locked="0" layoutInCell="1" allowOverlap="1" wp14:anchorId="39971081" wp14:editId="7360E872">
          <wp:simplePos x="0" y="0"/>
          <wp:positionH relativeFrom="margin">
            <wp:align>left</wp:align>
          </wp:positionH>
          <wp:positionV relativeFrom="paragraph">
            <wp:posOffset>-325700</wp:posOffset>
          </wp:positionV>
          <wp:extent cx="1584000" cy="532800"/>
          <wp:effectExtent l="0" t="0" r="0" b="635"/>
          <wp:wrapNone/>
          <wp:docPr id="2" name="圖片 2" descr="G:\我的雲端硬碟\Sandwich\00 行政資料\高教深耕 logo\臺北科大高教LOGO181031確認使用版-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我的雲端硬碟\Sandwich\00 行政資料\高教深耕 logo\臺北科大高教LOGO181031確認使用版-1.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4000" cy="53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79E5">
      <w:rPr>
        <w:rFonts w:ascii="Arial" w:eastAsia="微軟正黑體" w:hAnsi="Arial" w:cs="Arial"/>
      </w:rPr>
      <w:tab/>
    </w:r>
    <w:r w:rsidRPr="005979E5">
      <w:rPr>
        <w:rFonts w:ascii="Arial" w:eastAsia="微軟正黑體" w:hAnsi="Arial" w:cs="Arial"/>
      </w:rPr>
      <w:tab/>
      <w:t>11</w:t>
    </w:r>
    <w:r w:rsidR="007A0A20">
      <w:rPr>
        <w:rFonts w:ascii="Arial" w:eastAsia="微軟正黑體" w:hAnsi="Arial" w:cs="Arial" w:hint="eastAsia"/>
      </w:rPr>
      <w:t>5-1</w:t>
    </w:r>
    <w:r w:rsidRPr="005979E5">
      <w:rPr>
        <w:rFonts w:ascii="Arial" w:eastAsia="微軟正黑體" w:hAnsi="Arial" w:cs="Arial"/>
      </w:rPr>
      <w:t>探究式教學</w:t>
    </w:r>
    <w:r w:rsidR="00A0671F">
      <w:rPr>
        <w:rFonts w:ascii="Arial" w:eastAsia="微軟正黑體" w:hAnsi="Arial" w:cs="Arial" w:hint="eastAsia"/>
      </w:rPr>
      <w:t>-</w:t>
    </w:r>
    <w:r w:rsidR="00EC7CEE">
      <w:rPr>
        <w:rFonts w:ascii="Arial" w:eastAsia="微軟正黑體" w:hAnsi="Arial" w:cs="Arial" w:hint="eastAsia"/>
      </w:rPr>
      <w:t>執行要點</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8A31F" w14:textId="2E7A5787" w:rsidR="00EE1472" w:rsidRPr="005979E5" w:rsidRDefault="00EE1472" w:rsidP="00900EF8">
    <w:pPr>
      <w:pStyle w:val="a3"/>
      <w:wordWrap w:val="0"/>
      <w:jc w:val="right"/>
      <w:rPr>
        <w:rFonts w:ascii="Arial" w:eastAsia="微軟正黑體" w:hAnsi="Arial" w:cs="Arial"/>
      </w:rPr>
    </w:pPr>
    <w:r w:rsidRPr="005979E5">
      <w:rPr>
        <w:rFonts w:ascii="Arial" w:eastAsia="微軟正黑體" w:hAnsi="Arial" w:cs="Arial"/>
        <w:b/>
        <w:noProof/>
        <w:color w:val="0000FF"/>
        <w:sz w:val="36"/>
        <w:szCs w:val="34"/>
      </w:rPr>
      <w:drawing>
        <wp:anchor distT="0" distB="0" distL="114300" distR="114300" simplePos="0" relativeHeight="251672576" behindDoc="0" locked="0" layoutInCell="1" allowOverlap="1" wp14:anchorId="71F6C0F6" wp14:editId="2255A25E">
          <wp:simplePos x="0" y="0"/>
          <wp:positionH relativeFrom="margin">
            <wp:align>left</wp:align>
          </wp:positionH>
          <wp:positionV relativeFrom="paragraph">
            <wp:posOffset>-325700</wp:posOffset>
          </wp:positionV>
          <wp:extent cx="1584000" cy="532800"/>
          <wp:effectExtent l="0" t="0" r="0" b="635"/>
          <wp:wrapNone/>
          <wp:docPr id="3" name="圖片 3" descr="G:\我的雲端硬碟\Sandwich\00 行政資料\高教深耕 logo\臺北科大高教LOGO181031確認使用版-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我的雲端硬碟\Sandwich\00 行政資料\高教深耕 logo\臺北科大高教LOGO181031確認使用版-1.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4000" cy="53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79E5">
      <w:rPr>
        <w:rFonts w:ascii="Arial" w:eastAsia="微軟正黑體" w:hAnsi="Arial" w:cs="Arial"/>
      </w:rPr>
      <w:tab/>
    </w:r>
    <w:r w:rsidRPr="005979E5">
      <w:rPr>
        <w:rFonts w:ascii="Arial" w:eastAsia="微軟正黑體" w:hAnsi="Arial" w:cs="Arial"/>
      </w:rPr>
      <w:tab/>
      <w:t>11</w:t>
    </w:r>
    <w:r>
      <w:rPr>
        <w:rFonts w:ascii="Arial" w:eastAsia="微軟正黑體" w:hAnsi="Arial" w:cs="Arial" w:hint="eastAsia"/>
      </w:rPr>
      <w:t>5-1</w:t>
    </w:r>
    <w:r w:rsidRPr="005979E5">
      <w:rPr>
        <w:rFonts w:ascii="Arial" w:eastAsia="微軟正黑體" w:hAnsi="Arial" w:cs="Arial"/>
      </w:rPr>
      <w:t>探究式教學</w:t>
    </w:r>
    <w:r>
      <w:rPr>
        <w:rFonts w:ascii="Arial" w:eastAsia="微軟正黑體" w:hAnsi="Arial" w:cs="Arial" w:hint="eastAsia"/>
      </w:rPr>
      <w:t>-</w:t>
    </w:r>
    <w:r>
      <w:rPr>
        <w:rFonts w:ascii="Arial" w:eastAsia="微軟正黑體" w:hAnsi="Arial" w:cs="Arial" w:hint="eastAsia"/>
      </w:rPr>
      <w:t>附錄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EBB01" w14:textId="69208089" w:rsidR="007C0005" w:rsidRPr="005979E5" w:rsidRDefault="007C0005" w:rsidP="00900EF8">
    <w:pPr>
      <w:pStyle w:val="a3"/>
      <w:wordWrap w:val="0"/>
      <w:jc w:val="right"/>
      <w:rPr>
        <w:rFonts w:ascii="Arial" w:eastAsia="微軟正黑體" w:hAnsi="Arial" w:cs="Arial"/>
      </w:rPr>
    </w:pPr>
    <w:r w:rsidRPr="005979E5">
      <w:rPr>
        <w:rFonts w:ascii="Arial" w:eastAsia="微軟正黑體" w:hAnsi="Arial" w:cs="Arial"/>
        <w:b/>
        <w:noProof/>
        <w:color w:val="0000FF"/>
        <w:sz w:val="36"/>
        <w:szCs w:val="34"/>
      </w:rPr>
      <w:drawing>
        <wp:anchor distT="0" distB="0" distL="114300" distR="114300" simplePos="0" relativeHeight="251678720" behindDoc="0" locked="0" layoutInCell="1" allowOverlap="1" wp14:anchorId="7F98DAE5" wp14:editId="2612729D">
          <wp:simplePos x="0" y="0"/>
          <wp:positionH relativeFrom="margin">
            <wp:align>left</wp:align>
          </wp:positionH>
          <wp:positionV relativeFrom="paragraph">
            <wp:posOffset>-325700</wp:posOffset>
          </wp:positionV>
          <wp:extent cx="1584000" cy="532800"/>
          <wp:effectExtent l="0" t="0" r="0" b="635"/>
          <wp:wrapNone/>
          <wp:docPr id="5" name="圖片 5" descr="G:\我的雲端硬碟\Sandwich\00 行政資料\高教深耕 logo\臺北科大高教LOGO181031確認使用版-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我的雲端硬碟\Sandwich\00 行政資料\高教深耕 logo\臺北科大高教LOGO181031確認使用版-1.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4000" cy="53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79E5">
      <w:rPr>
        <w:rFonts w:ascii="Arial" w:eastAsia="微軟正黑體" w:hAnsi="Arial" w:cs="Arial"/>
      </w:rPr>
      <w:tab/>
    </w:r>
    <w:r w:rsidRPr="005979E5">
      <w:rPr>
        <w:rFonts w:ascii="Arial" w:eastAsia="微軟正黑體" w:hAnsi="Arial" w:cs="Arial"/>
      </w:rPr>
      <w:tab/>
      <w:t>11</w:t>
    </w:r>
    <w:r>
      <w:rPr>
        <w:rFonts w:ascii="Arial" w:eastAsia="微軟正黑體" w:hAnsi="Arial" w:cs="Arial" w:hint="eastAsia"/>
      </w:rPr>
      <w:t>4-2</w:t>
    </w:r>
    <w:r w:rsidRPr="005979E5">
      <w:rPr>
        <w:rFonts w:ascii="Arial" w:eastAsia="微軟正黑體" w:hAnsi="Arial" w:cs="Arial"/>
      </w:rPr>
      <w:t>探究式教學</w:t>
    </w:r>
    <w:r>
      <w:rPr>
        <w:rFonts w:ascii="Arial" w:eastAsia="微軟正黑體" w:hAnsi="Arial" w:cs="Arial" w:hint="eastAsia"/>
      </w:rPr>
      <w:t xml:space="preserve"> </w:t>
    </w:r>
    <w:r>
      <w:rPr>
        <w:rFonts w:ascii="Arial" w:eastAsia="微軟正黑體" w:hAnsi="Arial" w:cs="Arial" w:hint="eastAsia"/>
      </w:rPr>
      <w:t>附件</w:t>
    </w:r>
    <w:r>
      <w:rPr>
        <w:rFonts w:ascii="Arial" w:eastAsia="微軟正黑體" w:hAnsi="Arial" w:cs="Arial" w:hint="eastAsia"/>
      </w:rPr>
      <w:t>-</w:t>
    </w:r>
    <w:r>
      <w:rPr>
        <w:rFonts w:ascii="Arial" w:eastAsia="微軟正黑體" w:hAnsi="Arial" w:cs="Arial" w:hint="eastAsia"/>
      </w:rPr>
      <w:t>導入</w:t>
    </w:r>
    <w:r>
      <w:rPr>
        <w:rFonts w:ascii="Arial" w:eastAsia="微軟正黑體" w:hAnsi="Arial" w:cs="Arial" w:hint="eastAsia"/>
      </w:rPr>
      <w:t>GAI</w:t>
    </w:r>
    <w:r>
      <w:rPr>
        <w:rFonts w:ascii="Arial" w:eastAsia="微軟正黑體" w:hAnsi="Arial" w:cs="Arial" w:hint="eastAsia"/>
      </w:rPr>
      <w:t>之結案報告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1633"/>
    <w:multiLevelType w:val="hybridMultilevel"/>
    <w:tmpl w:val="BF8CD2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993DB8"/>
    <w:multiLevelType w:val="hybridMultilevel"/>
    <w:tmpl w:val="FF725B4C"/>
    <w:lvl w:ilvl="0" w:tplc="EBA0DAD8">
      <w:start w:val="1"/>
      <w:numFmt w:val="bullet"/>
      <w:lvlText w:val="•"/>
      <w:lvlJc w:val="left"/>
      <w:pPr>
        <w:ind w:left="480" w:hanging="480"/>
      </w:pPr>
      <w:rPr>
        <w:rFont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 w15:restartNumberingAfterBreak="0">
    <w:nsid w:val="04561932"/>
    <w:multiLevelType w:val="hybridMultilevel"/>
    <w:tmpl w:val="B1360F32"/>
    <w:lvl w:ilvl="0" w:tplc="6B5868A2">
      <w:start w:val="1"/>
      <w:numFmt w:val="taiwaneseCountingThousand"/>
      <w:lvlRestart w:val="0"/>
      <w:lvlText w:val="（%1）"/>
      <w:lvlJc w:val="left"/>
      <w:pPr>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DF5F89"/>
    <w:multiLevelType w:val="hybridMultilevel"/>
    <w:tmpl w:val="CB1A3E96"/>
    <w:lvl w:ilvl="0" w:tplc="C8865B80">
      <w:start w:val="1"/>
      <w:numFmt w:val="taiwaneseCountingThousand"/>
      <w:lvlRestart w:val="0"/>
      <w:lvlText w:val="（%1）"/>
      <w:lvlJc w:val="left"/>
      <w:pPr>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8140DC"/>
    <w:multiLevelType w:val="hybridMultilevel"/>
    <w:tmpl w:val="8D82254A"/>
    <w:lvl w:ilvl="0" w:tplc="CD888786">
      <w:start w:val="1"/>
      <w:numFmt w:val="taiwaneseCountingThousand"/>
      <w:lvlRestart w:val="0"/>
      <w:lvlText w:val="（%1）"/>
      <w:lvlJc w:val="left"/>
      <w:pPr>
        <w:ind w:left="1200" w:hanging="72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E1286E"/>
    <w:multiLevelType w:val="singleLevel"/>
    <w:tmpl w:val="6B9E2BFA"/>
    <w:lvl w:ilvl="0">
      <w:start w:val="1"/>
      <w:numFmt w:val="decimal"/>
      <w:suff w:val="nothing"/>
      <w:lvlText w:val="附錄%1："/>
      <w:lvlJc w:val="left"/>
      <w:pPr>
        <w:ind w:left="0" w:firstLine="0"/>
      </w:pPr>
    </w:lvl>
  </w:abstractNum>
  <w:abstractNum w:abstractNumId="6" w15:restartNumberingAfterBreak="0">
    <w:nsid w:val="19DE1D83"/>
    <w:multiLevelType w:val="hybridMultilevel"/>
    <w:tmpl w:val="F6A6C20A"/>
    <w:lvl w:ilvl="0" w:tplc="AE68524A">
      <w:start w:val="1"/>
      <w:numFmt w:val="taiwaneseCountingThousand"/>
      <w:lvlText w:val="（%1）"/>
      <w:lvlJc w:val="left"/>
      <w:pPr>
        <w:ind w:left="720" w:hanging="720"/>
      </w:pPr>
      <w:rPr>
        <w:rFonts w:hint="default"/>
        <w:b w:val="0"/>
        <w:bCs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D45DE"/>
    <w:multiLevelType w:val="hybridMultilevel"/>
    <w:tmpl w:val="293424AA"/>
    <w:lvl w:ilvl="0" w:tplc="11C648E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A349BF"/>
    <w:multiLevelType w:val="hybridMultilevel"/>
    <w:tmpl w:val="F2C2B840"/>
    <w:lvl w:ilvl="0" w:tplc="525862E6">
      <w:start w:val="1"/>
      <w:numFmt w:val="taiwaneseCountingThousand"/>
      <w:lvlRestart w:val="0"/>
      <w:lvlText w:val="（%1）"/>
      <w:lvlJc w:val="left"/>
      <w:pPr>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3C0606"/>
    <w:multiLevelType w:val="hybridMultilevel"/>
    <w:tmpl w:val="003AFB80"/>
    <w:lvl w:ilvl="0" w:tplc="FFFFFFFF">
      <w:start w:val="1"/>
      <w:numFmt w:val="taiwaneseCountingThousand"/>
      <w:lvlText w:val="%1、"/>
      <w:lvlJc w:val="left"/>
      <w:pPr>
        <w:ind w:left="480" w:hanging="480"/>
      </w:pPr>
      <w:rPr>
        <w:rFonts w:hint="default"/>
      </w:rPr>
    </w:lvl>
    <w:lvl w:ilvl="1" w:tplc="FFFFFFFF">
      <w:start w:val="1"/>
      <w:numFmt w:val="taiwaneseCountingThousand"/>
      <w:lvlRestart w:val="0"/>
      <w:lvlText w:val="（%2）"/>
      <w:lvlJc w:val="left"/>
      <w:pPr>
        <w:ind w:left="1200" w:hanging="720"/>
      </w:pPr>
    </w:lvl>
    <w:lvl w:ilvl="2" w:tplc="BFFEF6DC">
      <w:start w:val="1"/>
      <w:numFmt w:val="decimal"/>
      <w:lvlRestart w:val="0"/>
      <w:lvlText w:val="%3."/>
      <w:lvlJc w:val="left"/>
      <w:pPr>
        <w:ind w:left="1560" w:hanging="360"/>
      </w:pPr>
      <w:rPr>
        <w:rFonts w:hint="eastAsia"/>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2F4071C"/>
    <w:multiLevelType w:val="hybridMultilevel"/>
    <w:tmpl w:val="694293EC"/>
    <w:lvl w:ilvl="0" w:tplc="5008A04C">
      <w:start w:val="1"/>
      <w:numFmt w:val="taiwaneseCountingThousand"/>
      <w:lvlText w:val="%1、"/>
      <w:lvlJc w:val="left"/>
      <w:pPr>
        <w:ind w:left="480" w:hanging="480"/>
      </w:pPr>
      <w:rPr>
        <w:rFonts w:hint="default"/>
        <w:b/>
        <w:bCs/>
      </w:rPr>
    </w:lvl>
    <w:lvl w:ilvl="1" w:tplc="04090019">
      <w:start w:val="1"/>
      <w:numFmt w:val="taiwaneseCountingThousand"/>
      <w:lvlRestart w:val="0"/>
      <w:lvlText w:val="（%2）"/>
      <w:lvlJc w:val="left"/>
      <w:pPr>
        <w:ind w:left="1200" w:hanging="720"/>
      </w:pPr>
    </w:lvl>
    <w:lvl w:ilvl="2" w:tplc="0409001B">
      <w:start w:val="1"/>
      <w:numFmt w:val="decimal"/>
      <w:lvlRestart w:val="0"/>
      <w:lvlText w:val="%3."/>
      <w:lvlJc w:val="left"/>
      <w:pPr>
        <w:ind w:left="1779" w:hanging="360"/>
      </w:pPr>
    </w:lvl>
    <w:lvl w:ilvl="3" w:tplc="0409001B">
      <w:start w:val="1"/>
      <w:numFmt w:val="lowerRoman"/>
      <w:lvlText w:val="%4."/>
      <w:lvlJc w:val="righ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F77716"/>
    <w:multiLevelType w:val="hybridMultilevel"/>
    <w:tmpl w:val="9F980B90"/>
    <w:lvl w:ilvl="0" w:tplc="EB0E3B8A">
      <w:start w:val="1"/>
      <w:numFmt w:val="taiwaneseCountingThousand"/>
      <w:lvlRestart w:val="0"/>
      <w:lvlText w:val="（%1）"/>
      <w:lvlJc w:val="left"/>
      <w:pPr>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4310E9"/>
    <w:multiLevelType w:val="singleLevel"/>
    <w:tmpl w:val="6FC41786"/>
    <w:lvl w:ilvl="0">
      <w:start w:val="1"/>
      <w:numFmt w:val="decimal"/>
      <w:suff w:val="nothing"/>
      <w:lvlText w:val="附件%1-"/>
      <w:lvlJc w:val="left"/>
      <w:pPr>
        <w:ind w:left="0" w:firstLine="0"/>
      </w:pPr>
      <w:rPr>
        <w:sz w:val="32"/>
        <w:szCs w:val="32"/>
      </w:rPr>
    </w:lvl>
  </w:abstractNum>
  <w:abstractNum w:abstractNumId="13" w15:restartNumberingAfterBreak="0">
    <w:nsid w:val="3CCA5640"/>
    <w:multiLevelType w:val="hybridMultilevel"/>
    <w:tmpl w:val="43E06940"/>
    <w:lvl w:ilvl="0" w:tplc="2722A6FC">
      <w:start w:val="1"/>
      <w:numFmt w:val="taiwaneseCountingThousand"/>
      <w:lvlText w:val="（%1）"/>
      <w:lvlJc w:val="left"/>
      <w:pPr>
        <w:ind w:left="956" w:hanging="480"/>
      </w:pPr>
      <w:rPr>
        <w:rFonts w:hint="eastAsia"/>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14" w15:restartNumberingAfterBreak="0">
    <w:nsid w:val="445E1D24"/>
    <w:multiLevelType w:val="hybridMultilevel"/>
    <w:tmpl w:val="D99487A6"/>
    <w:lvl w:ilvl="0" w:tplc="87B0D104">
      <w:start w:val="1"/>
      <w:numFmt w:val="decimal"/>
      <w:lvlText w:val="%1."/>
      <w:lvlJc w:val="left"/>
      <w:pPr>
        <w:ind w:left="480" w:hanging="480"/>
      </w:pPr>
      <w:rPr>
        <w:rFonts w:ascii="微軟正黑體" w:eastAsia="微軟正黑體" w:hAnsi="微軟正黑體"/>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8DC5597"/>
    <w:multiLevelType w:val="hybridMultilevel"/>
    <w:tmpl w:val="9B662CF0"/>
    <w:lvl w:ilvl="0" w:tplc="D18C652A">
      <w:start w:val="1"/>
      <w:numFmt w:val="taiwaneseCountingThousand"/>
      <w:lvlRestart w:val="0"/>
      <w:lvlText w:val="（%1）"/>
      <w:lvlJc w:val="left"/>
      <w:pPr>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C4423A0"/>
    <w:multiLevelType w:val="hybridMultilevel"/>
    <w:tmpl w:val="B6BAAE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DCE46EA"/>
    <w:multiLevelType w:val="hybridMultilevel"/>
    <w:tmpl w:val="64F2196E"/>
    <w:lvl w:ilvl="0" w:tplc="C4E06B44">
      <w:start w:val="1"/>
      <w:numFmt w:val="taiwaneseCountingThousand"/>
      <w:lvlRestart w:val="0"/>
      <w:lvlText w:val="（%1）"/>
      <w:lvlJc w:val="left"/>
      <w:pPr>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26E2CB4"/>
    <w:multiLevelType w:val="hybridMultilevel"/>
    <w:tmpl w:val="54FE1B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2E2262E"/>
    <w:multiLevelType w:val="hybridMultilevel"/>
    <w:tmpl w:val="8AD81BE0"/>
    <w:lvl w:ilvl="0" w:tplc="FFFFFFFF">
      <w:start w:val="1"/>
      <w:numFmt w:val="taiwaneseCountingThousand"/>
      <w:lvlText w:val="%1、"/>
      <w:lvlJc w:val="left"/>
      <w:pPr>
        <w:ind w:left="480" w:hanging="480"/>
      </w:pPr>
      <w:rPr>
        <w:rFonts w:hint="default"/>
      </w:rPr>
    </w:lvl>
    <w:lvl w:ilvl="1" w:tplc="FFFFFFFF">
      <w:start w:val="1"/>
      <w:numFmt w:val="taiwaneseCountingThousand"/>
      <w:lvlRestart w:val="0"/>
      <w:lvlText w:val="（%2）"/>
      <w:lvlJc w:val="left"/>
      <w:pPr>
        <w:ind w:left="1200" w:hanging="720"/>
      </w:pPr>
    </w:lvl>
    <w:lvl w:ilvl="2" w:tplc="0FAEF324">
      <w:start w:val="1"/>
      <w:numFmt w:val="decimal"/>
      <w:lvlRestart w:val="0"/>
      <w:lvlText w:val="%3."/>
      <w:lvlJc w:val="left"/>
      <w:pPr>
        <w:ind w:left="1779" w:hanging="360"/>
      </w:pPr>
      <w:rPr>
        <w:rFonts w:hint="eastAsia"/>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7330441A"/>
    <w:multiLevelType w:val="hybridMultilevel"/>
    <w:tmpl w:val="A4FA7A9C"/>
    <w:lvl w:ilvl="0" w:tplc="31DE75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85102FB"/>
    <w:multiLevelType w:val="hybridMultilevel"/>
    <w:tmpl w:val="317EF75E"/>
    <w:lvl w:ilvl="0" w:tplc="63A0655C">
      <w:start w:val="1"/>
      <w:numFmt w:val="taiwaneseCountingThousand"/>
      <w:lvlRestart w:val="0"/>
      <w:lvlText w:val="（%1）"/>
      <w:lvlJc w:val="left"/>
      <w:pPr>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142458687">
    <w:abstractNumId w:val="6"/>
  </w:num>
  <w:num w:numId="2" w16cid:durableId="128522375">
    <w:abstractNumId w:val="13"/>
  </w:num>
  <w:num w:numId="3" w16cid:durableId="1825194157">
    <w:abstractNumId w:val="10"/>
  </w:num>
  <w:num w:numId="4" w16cid:durableId="1809273653">
    <w:abstractNumId w:val="5"/>
  </w:num>
  <w:num w:numId="5" w16cid:durableId="1047294687">
    <w:abstractNumId w:val="12"/>
  </w:num>
  <w:num w:numId="6" w16cid:durableId="1000547817">
    <w:abstractNumId w:val="8"/>
  </w:num>
  <w:num w:numId="7" w16cid:durableId="643655780">
    <w:abstractNumId w:val="4"/>
  </w:num>
  <w:num w:numId="8" w16cid:durableId="963849144">
    <w:abstractNumId w:val="17"/>
  </w:num>
  <w:num w:numId="9" w16cid:durableId="974406299">
    <w:abstractNumId w:val="9"/>
  </w:num>
  <w:num w:numId="10" w16cid:durableId="1064572580">
    <w:abstractNumId w:val="15"/>
  </w:num>
  <w:num w:numId="11" w16cid:durableId="1305088107">
    <w:abstractNumId w:val="2"/>
  </w:num>
  <w:num w:numId="12" w16cid:durableId="1754662379">
    <w:abstractNumId w:val="19"/>
  </w:num>
  <w:num w:numId="13" w16cid:durableId="1910454585">
    <w:abstractNumId w:val="21"/>
  </w:num>
  <w:num w:numId="14" w16cid:durableId="1463186913">
    <w:abstractNumId w:val="3"/>
  </w:num>
  <w:num w:numId="15" w16cid:durableId="970130636">
    <w:abstractNumId w:val="11"/>
  </w:num>
  <w:num w:numId="16" w16cid:durableId="1768502560">
    <w:abstractNumId w:val="16"/>
  </w:num>
  <w:num w:numId="17" w16cid:durableId="1976525733">
    <w:abstractNumId w:val="1"/>
  </w:num>
  <w:num w:numId="18" w16cid:durableId="179779420">
    <w:abstractNumId w:val="0"/>
  </w:num>
  <w:num w:numId="19" w16cid:durableId="1205168167">
    <w:abstractNumId w:val="18"/>
  </w:num>
  <w:num w:numId="20" w16cid:durableId="1954902209">
    <w:abstractNumId w:val="20"/>
  </w:num>
  <w:num w:numId="21" w16cid:durableId="1791241692">
    <w:abstractNumId w:val="7"/>
  </w:num>
  <w:num w:numId="22" w16cid:durableId="770247051">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CC4"/>
    <w:rsid w:val="00000C12"/>
    <w:rsid w:val="00002359"/>
    <w:rsid w:val="00002DF8"/>
    <w:rsid w:val="000050D8"/>
    <w:rsid w:val="00010BAF"/>
    <w:rsid w:val="00012ED5"/>
    <w:rsid w:val="00016999"/>
    <w:rsid w:val="00016A64"/>
    <w:rsid w:val="00021E4F"/>
    <w:rsid w:val="00021F89"/>
    <w:rsid w:val="00022791"/>
    <w:rsid w:val="00026AC3"/>
    <w:rsid w:val="00036CC4"/>
    <w:rsid w:val="00040F17"/>
    <w:rsid w:val="00043B09"/>
    <w:rsid w:val="0004789F"/>
    <w:rsid w:val="00052D26"/>
    <w:rsid w:val="000573C3"/>
    <w:rsid w:val="00057734"/>
    <w:rsid w:val="00060500"/>
    <w:rsid w:val="000607B3"/>
    <w:rsid w:val="00060EDA"/>
    <w:rsid w:val="000676A4"/>
    <w:rsid w:val="0006795E"/>
    <w:rsid w:val="0007155A"/>
    <w:rsid w:val="00073E32"/>
    <w:rsid w:val="000740A3"/>
    <w:rsid w:val="000756C5"/>
    <w:rsid w:val="00076663"/>
    <w:rsid w:val="00076E66"/>
    <w:rsid w:val="0007753F"/>
    <w:rsid w:val="00077D85"/>
    <w:rsid w:val="00080F2B"/>
    <w:rsid w:val="00084BB3"/>
    <w:rsid w:val="000870F0"/>
    <w:rsid w:val="00090D15"/>
    <w:rsid w:val="00091143"/>
    <w:rsid w:val="000911C0"/>
    <w:rsid w:val="00092730"/>
    <w:rsid w:val="00092A65"/>
    <w:rsid w:val="00094A80"/>
    <w:rsid w:val="000954B9"/>
    <w:rsid w:val="000965B9"/>
    <w:rsid w:val="00096760"/>
    <w:rsid w:val="00096CC3"/>
    <w:rsid w:val="000A3479"/>
    <w:rsid w:val="000A3B3F"/>
    <w:rsid w:val="000A610B"/>
    <w:rsid w:val="000B09D8"/>
    <w:rsid w:val="000B1598"/>
    <w:rsid w:val="000B2702"/>
    <w:rsid w:val="000B2FDE"/>
    <w:rsid w:val="000B448F"/>
    <w:rsid w:val="000B55E4"/>
    <w:rsid w:val="000B5BC8"/>
    <w:rsid w:val="000B5CFE"/>
    <w:rsid w:val="000B6082"/>
    <w:rsid w:val="000B6359"/>
    <w:rsid w:val="000C24C5"/>
    <w:rsid w:val="000C3952"/>
    <w:rsid w:val="000C4FF9"/>
    <w:rsid w:val="000C6B1F"/>
    <w:rsid w:val="000C7502"/>
    <w:rsid w:val="000D09B7"/>
    <w:rsid w:val="000D0ADB"/>
    <w:rsid w:val="000D2196"/>
    <w:rsid w:val="000D3019"/>
    <w:rsid w:val="000D6FE8"/>
    <w:rsid w:val="000E10D7"/>
    <w:rsid w:val="000E150C"/>
    <w:rsid w:val="000E19CB"/>
    <w:rsid w:val="000E31A9"/>
    <w:rsid w:val="000E57B6"/>
    <w:rsid w:val="000E6376"/>
    <w:rsid w:val="000E63B7"/>
    <w:rsid w:val="000E760E"/>
    <w:rsid w:val="000E7CA9"/>
    <w:rsid w:val="000F19D4"/>
    <w:rsid w:val="000F2400"/>
    <w:rsid w:val="000F3648"/>
    <w:rsid w:val="000F4290"/>
    <w:rsid w:val="000F46E8"/>
    <w:rsid w:val="000F4CAC"/>
    <w:rsid w:val="000F7C18"/>
    <w:rsid w:val="00100B41"/>
    <w:rsid w:val="00104776"/>
    <w:rsid w:val="001058BD"/>
    <w:rsid w:val="00105A8D"/>
    <w:rsid w:val="001104C1"/>
    <w:rsid w:val="00110537"/>
    <w:rsid w:val="00111D22"/>
    <w:rsid w:val="00112831"/>
    <w:rsid w:val="00112A38"/>
    <w:rsid w:val="00116896"/>
    <w:rsid w:val="0011762E"/>
    <w:rsid w:val="0012185A"/>
    <w:rsid w:val="00122C65"/>
    <w:rsid w:val="0012339E"/>
    <w:rsid w:val="00125DEB"/>
    <w:rsid w:val="0012690D"/>
    <w:rsid w:val="00127B0E"/>
    <w:rsid w:val="00132FE1"/>
    <w:rsid w:val="00133211"/>
    <w:rsid w:val="00135106"/>
    <w:rsid w:val="00136F2F"/>
    <w:rsid w:val="0014495A"/>
    <w:rsid w:val="001473BC"/>
    <w:rsid w:val="001504ED"/>
    <w:rsid w:val="0015122A"/>
    <w:rsid w:val="00151921"/>
    <w:rsid w:val="00151F72"/>
    <w:rsid w:val="001528CA"/>
    <w:rsid w:val="00161A81"/>
    <w:rsid w:val="0016294D"/>
    <w:rsid w:val="00162983"/>
    <w:rsid w:val="001647B7"/>
    <w:rsid w:val="00164C98"/>
    <w:rsid w:val="00167BB9"/>
    <w:rsid w:val="00167DEA"/>
    <w:rsid w:val="00167E0B"/>
    <w:rsid w:val="0017060C"/>
    <w:rsid w:val="001719A4"/>
    <w:rsid w:val="001737CA"/>
    <w:rsid w:val="001751E9"/>
    <w:rsid w:val="001763E2"/>
    <w:rsid w:val="0018194B"/>
    <w:rsid w:val="00181CC6"/>
    <w:rsid w:val="001821FF"/>
    <w:rsid w:val="0018267F"/>
    <w:rsid w:val="0018377D"/>
    <w:rsid w:val="00184A87"/>
    <w:rsid w:val="001873E5"/>
    <w:rsid w:val="0019019C"/>
    <w:rsid w:val="00193C0C"/>
    <w:rsid w:val="00195093"/>
    <w:rsid w:val="001A2D6D"/>
    <w:rsid w:val="001A37D2"/>
    <w:rsid w:val="001A65B2"/>
    <w:rsid w:val="001B0800"/>
    <w:rsid w:val="001B0AA6"/>
    <w:rsid w:val="001B41F2"/>
    <w:rsid w:val="001B5BA7"/>
    <w:rsid w:val="001B66AD"/>
    <w:rsid w:val="001C2520"/>
    <w:rsid w:val="001C4CF0"/>
    <w:rsid w:val="001C54C3"/>
    <w:rsid w:val="001C6A78"/>
    <w:rsid w:val="001D103E"/>
    <w:rsid w:val="001D2CFE"/>
    <w:rsid w:val="001D308E"/>
    <w:rsid w:val="001D37A3"/>
    <w:rsid w:val="001D3AB1"/>
    <w:rsid w:val="001D55F9"/>
    <w:rsid w:val="001D6477"/>
    <w:rsid w:val="001D658F"/>
    <w:rsid w:val="001E0589"/>
    <w:rsid w:val="001E2FEB"/>
    <w:rsid w:val="001E466C"/>
    <w:rsid w:val="001E75EF"/>
    <w:rsid w:val="001F3A49"/>
    <w:rsid w:val="001F3CC7"/>
    <w:rsid w:val="001F5602"/>
    <w:rsid w:val="001F5713"/>
    <w:rsid w:val="001F6209"/>
    <w:rsid w:val="001F6CAE"/>
    <w:rsid w:val="0020406B"/>
    <w:rsid w:val="002061CA"/>
    <w:rsid w:val="00206DD5"/>
    <w:rsid w:val="00207CE7"/>
    <w:rsid w:val="00213200"/>
    <w:rsid w:val="002134DE"/>
    <w:rsid w:val="00213846"/>
    <w:rsid w:val="00214726"/>
    <w:rsid w:val="00215965"/>
    <w:rsid w:val="00215E00"/>
    <w:rsid w:val="00221798"/>
    <w:rsid w:val="00223DDE"/>
    <w:rsid w:val="00225884"/>
    <w:rsid w:val="00225A9D"/>
    <w:rsid w:val="00230FEC"/>
    <w:rsid w:val="00233ADD"/>
    <w:rsid w:val="00233BE6"/>
    <w:rsid w:val="00234913"/>
    <w:rsid w:val="0023635E"/>
    <w:rsid w:val="00236930"/>
    <w:rsid w:val="00245503"/>
    <w:rsid w:val="00245BA2"/>
    <w:rsid w:val="002479D0"/>
    <w:rsid w:val="00247FC8"/>
    <w:rsid w:val="00253570"/>
    <w:rsid w:val="00253F66"/>
    <w:rsid w:val="00255941"/>
    <w:rsid w:val="0025601D"/>
    <w:rsid w:val="00256B57"/>
    <w:rsid w:val="00262020"/>
    <w:rsid w:val="00265AD2"/>
    <w:rsid w:val="00266411"/>
    <w:rsid w:val="0027213B"/>
    <w:rsid w:val="002748D4"/>
    <w:rsid w:val="00277C5E"/>
    <w:rsid w:val="00281574"/>
    <w:rsid w:val="00281DAF"/>
    <w:rsid w:val="0028380E"/>
    <w:rsid w:val="00283A6C"/>
    <w:rsid w:val="00287120"/>
    <w:rsid w:val="00291481"/>
    <w:rsid w:val="00291B83"/>
    <w:rsid w:val="00295882"/>
    <w:rsid w:val="0029599E"/>
    <w:rsid w:val="00296B2D"/>
    <w:rsid w:val="002A091A"/>
    <w:rsid w:val="002A12F2"/>
    <w:rsid w:val="002A4851"/>
    <w:rsid w:val="002B05E6"/>
    <w:rsid w:val="002B1155"/>
    <w:rsid w:val="002B2923"/>
    <w:rsid w:val="002B36BA"/>
    <w:rsid w:val="002B5B5E"/>
    <w:rsid w:val="002B706C"/>
    <w:rsid w:val="002C19BF"/>
    <w:rsid w:val="002C1FC0"/>
    <w:rsid w:val="002C3A48"/>
    <w:rsid w:val="002C6A53"/>
    <w:rsid w:val="002C7585"/>
    <w:rsid w:val="002D0672"/>
    <w:rsid w:val="002D0F7E"/>
    <w:rsid w:val="002D1B1F"/>
    <w:rsid w:val="002D23DF"/>
    <w:rsid w:val="002D2844"/>
    <w:rsid w:val="002D2C32"/>
    <w:rsid w:val="002D2E58"/>
    <w:rsid w:val="002D2ECD"/>
    <w:rsid w:val="002D3277"/>
    <w:rsid w:val="002D371A"/>
    <w:rsid w:val="002D4CB6"/>
    <w:rsid w:val="002D58A5"/>
    <w:rsid w:val="002E5DA5"/>
    <w:rsid w:val="002E623F"/>
    <w:rsid w:val="002E6E07"/>
    <w:rsid w:val="002F1B1A"/>
    <w:rsid w:val="002F3577"/>
    <w:rsid w:val="002F4A45"/>
    <w:rsid w:val="0030026D"/>
    <w:rsid w:val="00301419"/>
    <w:rsid w:val="003079DD"/>
    <w:rsid w:val="00311AFD"/>
    <w:rsid w:val="003145FE"/>
    <w:rsid w:val="00315F4E"/>
    <w:rsid w:val="00316A1F"/>
    <w:rsid w:val="00316C22"/>
    <w:rsid w:val="0031737A"/>
    <w:rsid w:val="00320882"/>
    <w:rsid w:val="0032330E"/>
    <w:rsid w:val="00323F95"/>
    <w:rsid w:val="00324717"/>
    <w:rsid w:val="00325D66"/>
    <w:rsid w:val="00331487"/>
    <w:rsid w:val="003371F8"/>
    <w:rsid w:val="0034024B"/>
    <w:rsid w:val="00340552"/>
    <w:rsid w:val="0034482E"/>
    <w:rsid w:val="00344FD5"/>
    <w:rsid w:val="00345F16"/>
    <w:rsid w:val="00346418"/>
    <w:rsid w:val="0035166F"/>
    <w:rsid w:val="0035687F"/>
    <w:rsid w:val="0035690D"/>
    <w:rsid w:val="00357AA7"/>
    <w:rsid w:val="00361334"/>
    <w:rsid w:val="00361BEE"/>
    <w:rsid w:val="003629F9"/>
    <w:rsid w:val="003646C0"/>
    <w:rsid w:val="00364856"/>
    <w:rsid w:val="00365BEF"/>
    <w:rsid w:val="00372199"/>
    <w:rsid w:val="0037349B"/>
    <w:rsid w:val="00374EC2"/>
    <w:rsid w:val="00376A4C"/>
    <w:rsid w:val="00381421"/>
    <w:rsid w:val="003821C2"/>
    <w:rsid w:val="00382417"/>
    <w:rsid w:val="0038443B"/>
    <w:rsid w:val="00384A26"/>
    <w:rsid w:val="003867E0"/>
    <w:rsid w:val="00387C9B"/>
    <w:rsid w:val="00387DAC"/>
    <w:rsid w:val="0039001A"/>
    <w:rsid w:val="003903A2"/>
    <w:rsid w:val="00392143"/>
    <w:rsid w:val="00393D5E"/>
    <w:rsid w:val="003948E8"/>
    <w:rsid w:val="0039691D"/>
    <w:rsid w:val="00397BE5"/>
    <w:rsid w:val="003A0632"/>
    <w:rsid w:val="003A1319"/>
    <w:rsid w:val="003A2B45"/>
    <w:rsid w:val="003A2F7C"/>
    <w:rsid w:val="003A3CAD"/>
    <w:rsid w:val="003A4300"/>
    <w:rsid w:val="003A45E3"/>
    <w:rsid w:val="003B0B15"/>
    <w:rsid w:val="003B19F5"/>
    <w:rsid w:val="003B2A6A"/>
    <w:rsid w:val="003B49A5"/>
    <w:rsid w:val="003B5868"/>
    <w:rsid w:val="003B587E"/>
    <w:rsid w:val="003B5DB9"/>
    <w:rsid w:val="003C071D"/>
    <w:rsid w:val="003C4466"/>
    <w:rsid w:val="003C525E"/>
    <w:rsid w:val="003D1F48"/>
    <w:rsid w:val="003D396D"/>
    <w:rsid w:val="003D4530"/>
    <w:rsid w:val="003D4CF7"/>
    <w:rsid w:val="003D5A07"/>
    <w:rsid w:val="003D5A22"/>
    <w:rsid w:val="003D7068"/>
    <w:rsid w:val="003E0695"/>
    <w:rsid w:val="003E0D6E"/>
    <w:rsid w:val="003E0EA2"/>
    <w:rsid w:val="003E181F"/>
    <w:rsid w:val="003E25F6"/>
    <w:rsid w:val="003E3C95"/>
    <w:rsid w:val="003E4C55"/>
    <w:rsid w:val="003E7B94"/>
    <w:rsid w:val="003F04BC"/>
    <w:rsid w:val="003F3CAB"/>
    <w:rsid w:val="003F441D"/>
    <w:rsid w:val="003F585B"/>
    <w:rsid w:val="003F6602"/>
    <w:rsid w:val="003F7E5E"/>
    <w:rsid w:val="004017A5"/>
    <w:rsid w:val="0040346C"/>
    <w:rsid w:val="0040476A"/>
    <w:rsid w:val="00406049"/>
    <w:rsid w:val="00406E42"/>
    <w:rsid w:val="00410B25"/>
    <w:rsid w:val="00410D87"/>
    <w:rsid w:val="00411842"/>
    <w:rsid w:val="00411AA8"/>
    <w:rsid w:val="004121EF"/>
    <w:rsid w:val="00412B63"/>
    <w:rsid w:val="00414D36"/>
    <w:rsid w:val="00415379"/>
    <w:rsid w:val="00416820"/>
    <w:rsid w:val="00420159"/>
    <w:rsid w:val="004204F4"/>
    <w:rsid w:val="00420F65"/>
    <w:rsid w:val="00421EFC"/>
    <w:rsid w:val="00423C35"/>
    <w:rsid w:val="00424CDD"/>
    <w:rsid w:val="00424E49"/>
    <w:rsid w:val="0042560F"/>
    <w:rsid w:val="00425D1A"/>
    <w:rsid w:val="00430D52"/>
    <w:rsid w:val="004312C3"/>
    <w:rsid w:val="00432980"/>
    <w:rsid w:val="00432F95"/>
    <w:rsid w:val="0043543B"/>
    <w:rsid w:val="004358C1"/>
    <w:rsid w:val="0043686A"/>
    <w:rsid w:val="004379E7"/>
    <w:rsid w:val="00440069"/>
    <w:rsid w:val="0044084E"/>
    <w:rsid w:val="004431B1"/>
    <w:rsid w:val="004435D4"/>
    <w:rsid w:val="004470DA"/>
    <w:rsid w:val="00450F49"/>
    <w:rsid w:val="00452607"/>
    <w:rsid w:val="00453AE3"/>
    <w:rsid w:val="00454A2E"/>
    <w:rsid w:val="00454CCD"/>
    <w:rsid w:val="004554CB"/>
    <w:rsid w:val="004568CD"/>
    <w:rsid w:val="00457ED6"/>
    <w:rsid w:val="00460A4B"/>
    <w:rsid w:val="00462442"/>
    <w:rsid w:val="00465293"/>
    <w:rsid w:val="004716B4"/>
    <w:rsid w:val="004719EE"/>
    <w:rsid w:val="004724DD"/>
    <w:rsid w:val="00472DE8"/>
    <w:rsid w:val="00486284"/>
    <w:rsid w:val="00486CCA"/>
    <w:rsid w:val="0048734F"/>
    <w:rsid w:val="004873CA"/>
    <w:rsid w:val="0049258A"/>
    <w:rsid w:val="00494302"/>
    <w:rsid w:val="00496FCF"/>
    <w:rsid w:val="00497870"/>
    <w:rsid w:val="004A15BD"/>
    <w:rsid w:val="004A2906"/>
    <w:rsid w:val="004A3B7E"/>
    <w:rsid w:val="004A493D"/>
    <w:rsid w:val="004A4BCF"/>
    <w:rsid w:val="004A7D37"/>
    <w:rsid w:val="004B1733"/>
    <w:rsid w:val="004B327C"/>
    <w:rsid w:val="004B3730"/>
    <w:rsid w:val="004B5157"/>
    <w:rsid w:val="004B72B5"/>
    <w:rsid w:val="004C0608"/>
    <w:rsid w:val="004C26DC"/>
    <w:rsid w:val="004C2816"/>
    <w:rsid w:val="004C339B"/>
    <w:rsid w:val="004C50F9"/>
    <w:rsid w:val="004C533E"/>
    <w:rsid w:val="004C5A3A"/>
    <w:rsid w:val="004D2903"/>
    <w:rsid w:val="004D29D0"/>
    <w:rsid w:val="004D48F7"/>
    <w:rsid w:val="004D4AF2"/>
    <w:rsid w:val="004D5275"/>
    <w:rsid w:val="004D52FA"/>
    <w:rsid w:val="004D5483"/>
    <w:rsid w:val="004D736B"/>
    <w:rsid w:val="004E04FD"/>
    <w:rsid w:val="004E15EC"/>
    <w:rsid w:val="004E322E"/>
    <w:rsid w:val="004F0863"/>
    <w:rsid w:val="004F2186"/>
    <w:rsid w:val="004F3BE3"/>
    <w:rsid w:val="004F4642"/>
    <w:rsid w:val="004F53B8"/>
    <w:rsid w:val="004F5805"/>
    <w:rsid w:val="004F592A"/>
    <w:rsid w:val="004F5BE5"/>
    <w:rsid w:val="004F5D11"/>
    <w:rsid w:val="004F64C2"/>
    <w:rsid w:val="00502D9E"/>
    <w:rsid w:val="00503F45"/>
    <w:rsid w:val="00504BBE"/>
    <w:rsid w:val="0050563B"/>
    <w:rsid w:val="0051123C"/>
    <w:rsid w:val="00511C1D"/>
    <w:rsid w:val="00512A89"/>
    <w:rsid w:val="00513AE5"/>
    <w:rsid w:val="00514AA0"/>
    <w:rsid w:val="00515772"/>
    <w:rsid w:val="00516AB8"/>
    <w:rsid w:val="0052230E"/>
    <w:rsid w:val="00522E8E"/>
    <w:rsid w:val="005235E2"/>
    <w:rsid w:val="00526256"/>
    <w:rsid w:val="00526787"/>
    <w:rsid w:val="0053263C"/>
    <w:rsid w:val="00535C95"/>
    <w:rsid w:val="005360E6"/>
    <w:rsid w:val="0053693D"/>
    <w:rsid w:val="0053771B"/>
    <w:rsid w:val="005404DA"/>
    <w:rsid w:val="00542448"/>
    <w:rsid w:val="0054365F"/>
    <w:rsid w:val="00546539"/>
    <w:rsid w:val="0055173C"/>
    <w:rsid w:val="005524AE"/>
    <w:rsid w:val="0055279F"/>
    <w:rsid w:val="0055288C"/>
    <w:rsid w:val="0055343B"/>
    <w:rsid w:val="00553789"/>
    <w:rsid w:val="00554C29"/>
    <w:rsid w:val="005553DE"/>
    <w:rsid w:val="00557E78"/>
    <w:rsid w:val="00561787"/>
    <w:rsid w:val="00561B20"/>
    <w:rsid w:val="005630B6"/>
    <w:rsid w:val="0056349E"/>
    <w:rsid w:val="0056558F"/>
    <w:rsid w:val="005661E2"/>
    <w:rsid w:val="00570624"/>
    <w:rsid w:val="00570742"/>
    <w:rsid w:val="005707C6"/>
    <w:rsid w:val="00570A4D"/>
    <w:rsid w:val="0057103D"/>
    <w:rsid w:val="00571810"/>
    <w:rsid w:val="00571947"/>
    <w:rsid w:val="0058100B"/>
    <w:rsid w:val="00581568"/>
    <w:rsid w:val="005827D7"/>
    <w:rsid w:val="005828F6"/>
    <w:rsid w:val="0058530F"/>
    <w:rsid w:val="00591CBA"/>
    <w:rsid w:val="0059361C"/>
    <w:rsid w:val="005940B5"/>
    <w:rsid w:val="00594911"/>
    <w:rsid w:val="00594D8D"/>
    <w:rsid w:val="00596B06"/>
    <w:rsid w:val="005979E5"/>
    <w:rsid w:val="005A04A3"/>
    <w:rsid w:val="005A16EC"/>
    <w:rsid w:val="005A5F72"/>
    <w:rsid w:val="005B0CA7"/>
    <w:rsid w:val="005B17C4"/>
    <w:rsid w:val="005B28DC"/>
    <w:rsid w:val="005C366E"/>
    <w:rsid w:val="005C4B54"/>
    <w:rsid w:val="005C664A"/>
    <w:rsid w:val="005C7C70"/>
    <w:rsid w:val="005C7CDB"/>
    <w:rsid w:val="005D1737"/>
    <w:rsid w:val="005D20B7"/>
    <w:rsid w:val="005D6C5D"/>
    <w:rsid w:val="005D7268"/>
    <w:rsid w:val="005E140D"/>
    <w:rsid w:val="005E1704"/>
    <w:rsid w:val="005E1C03"/>
    <w:rsid w:val="005E37AB"/>
    <w:rsid w:val="005E5131"/>
    <w:rsid w:val="005E5690"/>
    <w:rsid w:val="005E7364"/>
    <w:rsid w:val="005E7D23"/>
    <w:rsid w:val="005F0B10"/>
    <w:rsid w:val="005F24D1"/>
    <w:rsid w:val="005F2CE3"/>
    <w:rsid w:val="005F33C2"/>
    <w:rsid w:val="005F6C14"/>
    <w:rsid w:val="005F77D9"/>
    <w:rsid w:val="006016B5"/>
    <w:rsid w:val="0060173B"/>
    <w:rsid w:val="006019BC"/>
    <w:rsid w:val="00602765"/>
    <w:rsid w:val="00604E02"/>
    <w:rsid w:val="00606526"/>
    <w:rsid w:val="0060713F"/>
    <w:rsid w:val="00610331"/>
    <w:rsid w:val="006105FF"/>
    <w:rsid w:val="00610A41"/>
    <w:rsid w:val="00613578"/>
    <w:rsid w:val="00615561"/>
    <w:rsid w:val="0061599D"/>
    <w:rsid w:val="0061647E"/>
    <w:rsid w:val="00617B1E"/>
    <w:rsid w:val="006257C9"/>
    <w:rsid w:val="006258D3"/>
    <w:rsid w:val="00625C82"/>
    <w:rsid w:val="006263BF"/>
    <w:rsid w:val="0062746D"/>
    <w:rsid w:val="006350FA"/>
    <w:rsid w:val="0064075A"/>
    <w:rsid w:val="00642B8F"/>
    <w:rsid w:val="00644F89"/>
    <w:rsid w:val="006461D3"/>
    <w:rsid w:val="00647C12"/>
    <w:rsid w:val="0065100B"/>
    <w:rsid w:val="00651524"/>
    <w:rsid w:val="0065229F"/>
    <w:rsid w:val="00654300"/>
    <w:rsid w:val="00654BD7"/>
    <w:rsid w:val="006555A6"/>
    <w:rsid w:val="00656C71"/>
    <w:rsid w:val="00657C6C"/>
    <w:rsid w:val="00657DEF"/>
    <w:rsid w:val="00665480"/>
    <w:rsid w:val="00666919"/>
    <w:rsid w:val="00666BE9"/>
    <w:rsid w:val="00671E1E"/>
    <w:rsid w:val="006730D0"/>
    <w:rsid w:val="00673757"/>
    <w:rsid w:val="00680962"/>
    <w:rsid w:val="0068193D"/>
    <w:rsid w:val="006822CC"/>
    <w:rsid w:val="006824BC"/>
    <w:rsid w:val="006846AB"/>
    <w:rsid w:val="00685AA4"/>
    <w:rsid w:val="00685EEF"/>
    <w:rsid w:val="006860C2"/>
    <w:rsid w:val="00686340"/>
    <w:rsid w:val="00692349"/>
    <w:rsid w:val="00692CED"/>
    <w:rsid w:val="00693AA1"/>
    <w:rsid w:val="00693B69"/>
    <w:rsid w:val="00695705"/>
    <w:rsid w:val="0069645D"/>
    <w:rsid w:val="006A0A72"/>
    <w:rsid w:val="006A1A00"/>
    <w:rsid w:val="006A5CD1"/>
    <w:rsid w:val="006A76AD"/>
    <w:rsid w:val="006A7FE5"/>
    <w:rsid w:val="006B09B2"/>
    <w:rsid w:val="006B2E74"/>
    <w:rsid w:val="006B38CB"/>
    <w:rsid w:val="006B5463"/>
    <w:rsid w:val="006B617A"/>
    <w:rsid w:val="006C3148"/>
    <w:rsid w:val="006C5F98"/>
    <w:rsid w:val="006C6935"/>
    <w:rsid w:val="006C6C02"/>
    <w:rsid w:val="006C737D"/>
    <w:rsid w:val="006C74FE"/>
    <w:rsid w:val="006D00EE"/>
    <w:rsid w:val="006D04FA"/>
    <w:rsid w:val="006D062C"/>
    <w:rsid w:val="006D2678"/>
    <w:rsid w:val="006D3521"/>
    <w:rsid w:val="006D46C6"/>
    <w:rsid w:val="006D64CB"/>
    <w:rsid w:val="006D6A8E"/>
    <w:rsid w:val="006D7159"/>
    <w:rsid w:val="006E0B61"/>
    <w:rsid w:val="006E341D"/>
    <w:rsid w:val="006E3653"/>
    <w:rsid w:val="006E459E"/>
    <w:rsid w:val="006E5B08"/>
    <w:rsid w:val="006E5FA3"/>
    <w:rsid w:val="006E7416"/>
    <w:rsid w:val="006F1A4B"/>
    <w:rsid w:val="006F29A6"/>
    <w:rsid w:val="006F3F2F"/>
    <w:rsid w:val="006F4829"/>
    <w:rsid w:val="006F4E5B"/>
    <w:rsid w:val="006F65EB"/>
    <w:rsid w:val="006F69C2"/>
    <w:rsid w:val="006F7EB5"/>
    <w:rsid w:val="00701774"/>
    <w:rsid w:val="007051FE"/>
    <w:rsid w:val="007053AC"/>
    <w:rsid w:val="007060F7"/>
    <w:rsid w:val="00710BC7"/>
    <w:rsid w:val="007147F2"/>
    <w:rsid w:val="00714AB7"/>
    <w:rsid w:val="00716C23"/>
    <w:rsid w:val="007213E3"/>
    <w:rsid w:val="00722CD5"/>
    <w:rsid w:val="00724979"/>
    <w:rsid w:val="00724CBE"/>
    <w:rsid w:val="00725E29"/>
    <w:rsid w:val="00727189"/>
    <w:rsid w:val="00727245"/>
    <w:rsid w:val="00730BAC"/>
    <w:rsid w:val="0073147B"/>
    <w:rsid w:val="007319AA"/>
    <w:rsid w:val="00732355"/>
    <w:rsid w:val="00732D1E"/>
    <w:rsid w:val="00734DDF"/>
    <w:rsid w:val="00736EE7"/>
    <w:rsid w:val="00740B52"/>
    <w:rsid w:val="00741CE1"/>
    <w:rsid w:val="00741FF6"/>
    <w:rsid w:val="00743903"/>
    <w:rsid w:val="00743B09"/>
    <w:rsid w:val="00744667"/>
    <w:rsid w:val="00752CA6"/>
    <w:rsid w:val="00753767"/>
    <w:rsid w:val="00754C4D"/>
    <w:rsid w:val="007573E0"/>
    <w:rsid w:val="00762340"/>
    <w:rsid w:val="007631B2"/>
    <w:rsid w:val="00763598"/>
    <w:rsid w:val="00763710"/>
    <w:rsid w:val="00763C79"/>
    <w:rsid w:val="00764701"/>
    <w:rsid w:val="00764872"/>
    <w:rsid w:val="00764D3C"/>
    <w:rsid w:val="00764E65"/>
    <w:rsid w:val="00767BE2"/>
    <w:rsid w:val="00767BF8"/>
    <w:rsid w:val="00770C2B"/>
    <w:rsid w:val="00772E9E"/>
    <w:rsid w:val="0077344F"/>
    <w:rsid w:val="00773714"/>
    <w:rsid w:val="00774271"/>
    <w:rsid w:val="007759ED"/>
    <w:rsid w:val="00777C2D"/>
    <w:rsid w:val="00777EA7"/>
    <w:rsid w:val="00780BC0"/>
    <w:rsid w:val="00780EF6"/>
    <w:rsid w:val="007825D8"/>
    <w:rsid w:val="00785408"/>
    <w:rsid w:val="00787E5A"/>
    <w:rsid w:val="00790F74"/>
    <w:rsid w:val="007929A7"/>
    <w:rsid w:val="007940DC"/>
    <w:rsid w:val="007947DD"/>
    <w:rsid w:val="00795073"/>
    <w:rsid w:val="007A0192"/>
    <w:rsid w:val="007A096E"/>
    <w:rsid w:val="007A0A20"/>
    <w:rsid w:val="007A23B2"/>
    <w:rsid w:val="007A4D43"/>
    <w:rsid w:val="007A5591"/>
    <w:rsid w:val="007A7934"/>
    <w:rsid w:val="007B005A"/>
    <w:rsid w:val="007B0E79"/>
    <w:rsid w:val="007B1248"/>
    <w:rsid w:val="007B12DC"/>
    <w:rsid w:val="007B16E1"/>
    <w:rsid w:val="007B1940"/>
    <w:rsid w:val="007B2FCF"/>
    <w:rsid w:val="007B49B2"/>
    <w:rsid w:val="007B4AF6"/>
    <w:rsid w:val="007B6D79"/>
    <w:rsid w:val="007B726A"/>
    <w:rsid w:val="007C0005"/>
    <w:rsid w:val="007C0E2D"/>
    <w:rsid w:val="007C539A"/>
    <w:rsid w:val="007D0299"/>
    <w:rsid w:val="007D7A5F"/>
    <w:rsid w:val="007D7A70"/>
    <w:rsid w:val="007D7DF1"/>
    <w:rsid w:val="007D7FA3"/>
    <w:rsid w:val="007E0807"/>
    <w:rsid w:val="007E0ED0"/>
    <w:rsid w:val="007E3EF1"/>
    <w:rsid w:val="007E55F3"/>
    <w:rsid w:val="007F054D"/>
    <w:rsid w:val="007F163F"/>
    <w:rsid w:val="007F1850"/>
    <w:rsid w:val="007F33D1"/>
    <w:rsid w:val="007F5B8E"/>
    <w:rsid w:val="00800121"/>
    <w:rsid w:val="00800AE2"/>
    <w:rsid w:val="0080243C"/>
    <w:rsid w:val="00802E4F"/>
    <w:rsid w:val="0080468C"/>
    <w:rsid w:val="00804BC7"/>
    <w:rsid w:val="008070F0"/>
    <w:rsid w:val="0080758D"/>
    <w:rsid w:val="00810092"/>
    <w:rsid w:val="008124A4"/>
    <w:rsid w:val="00813D19"/>
    <w:rsid w:val="00816BF2"/>
    <w:rsid w:val="0081798A"/>
    <w:rsid w:val="00823384"/>
    <w:rsid w:val="008246DC"/>
    <w:rsid w:val="0082541A"/>
    <w:rsid w:val="00825AFE"/>
    <w:rsid w:val="00826AC0"/>
    <w:rsid w:val="00830BA1"/>
    <w:rsid w:val="008319A9"/>
    <w:rsid w:val="00831F50"/>
    <w:rsid w:val="00832CC4"/>
    <w:rsid w:val="008335A5"/>
    <w:rsid w:val="00841512"/>
    <w:rsid w:val="00841CEE"/>
    <w:rsid w:val="00841ED3"/>
    <w:rsid w:val="0084241E"/>
    <w:rsid w:val="008425F6"/>
    <w:rsid w:val="00843EE0"/>
    <w:rsid w:val="008441E0"/>
    <w:rsid w:val="008450CE"/>
    <w:rsid w:val="00846C4D"/>
    <w:rsid w:val="00847CD9"/>
    <w:rsid w:val="00847F46"/>
    <w:rsid w:val="00851338"/>
    <w:rsid w:val="00852A3E"/>
    <w:rsid w:val="00852BAB"/>
    <w:rsid w:val="00853B79"/>
    <w:rsid w:val="00853E49"/>
    <w:rsid w:val="00855D6E"/>
    <w:rsid w:val="00856FC8"/>
    <w:rsid w:val="008602DF"/>
    <w:rsid w:val="008633AB"/>
    <w:rsid w:val="00867198"/>
    <w:rsid w:val="008708E5"/>
    <w:rsid w:val="00871763"/>
    <w:rsid w:val="00876EBC"/>
    <w:rsid w:val="0087757C"/>
    <w:rsid w:val="00885B32"/>
    <w:rsid w:val="00885DBB"/>
    <w:rsid w:val="008861AD"/>
    <w:rsid w:val="00887D1E"/>
    <w:rsid w:val="00892756"/>
    <w:rsid w:val="00892A47"/>
    <w:rsid w:val="00895697"/>
    <w:rsid w:val="008957B4"/>
    <w:rsid w:val="0089592B"/>
    <w:rsid w:val="00895AC5"/>
    <w:rsid w:val="00895DA5"/>
    <w:rsid w:val="008961AA"/>
    <w:rsid w:val="0089635C"/>
    <w:rsid w:val="00896DAD"/>
    <w:rsid w:val="00897669"/>
    <w:rsid w:val="008A02B2"/>
    <w:rsid w:val="008A0D7C"/>
    <w:rsid w:val="008A1CD8"/>
    <w:rsid w:val="008A1CF9"/>
    <w:rsid w:val="008A5980"/>
    <w:rsid w:val="008A64AC"/>
    <w:rsid w:val="008A705F"/>
    <w:rsid w:val="008A74AD"/>
    <w:rsid w:val="008B11B0"/>
    <w:rsid w:val="008B1C8B"/>
    <w:rsid w:val="008B24F0"/>
    <w:rsid w:val="008B339B"/>
    <w:rsid w:val="008B43D1"/>
    <w:rsid w:val="008B4855"/>
    <w:rsid w:val="008B5B06"/>
    <w:rsid w:val="008C11A1"/>
    <w:rsid w:val="008C1240"/>
    <w:rsid w:val="008C1DD3"/>
    <w:rsid w:val="008C43DD"/>
    <w:rsid w:val="008C54E4"/>
    <w:rsid w:val="008D002A"/>
    <w:rsid w:val="008D0676"/>
    <w:rsid w:val="008D288A"/>
    <w:rsid w:val="008D3860"/>
    <w:rsid w:val="008D3985"/>
    <w:rsid w:val="008D3EC2"/>
    <w:rsid w:val="008D400A"/>
    <w:rsid w:val="008D5782"/>
    <w:rsid w:val="008D5D5C"/>
    <w:rsid w:val="008E2375"/>
    <w:rsid w:val="008E2E23"/>
    <w:rsid w:val="008E73F0"/>
    <w:rsid w:val="008E76AF"/>
    <w:rsid w:val="008E79B1"/>
    <w:rsid w:val="008F2560"/>
    <w:rsid w:val="008F3CB0"/>
    <w:rsid w:val="008F48E8"/>
    <w:rsid w:val="008F4E13"/>
    <w:rsid w:val="008F6643"/>
    <w:rsid w:val="008F7721"/>
    <w:rsid w:val="00900EF8"/>
    <w:rsid w:val="009013C5"/>
    <w:rsid w:val="009015E9"/>
    <w:rsid w:val="00901E43"/>
    <w:rsid w:val="009034D6"/>
    <w:rsid w:val="00904631"/>
    <w:rsid w:val="00904C2B"/>
    <w:rsid w:val="00904DA0"/>
    <w:rsid w:val="00905449"/>
    <w:rsid w:val="0091121A"/>
    <w:rsid w:val="00911E5D"/>
    <w:rsid w:val="00912614"/>
    <w:rsid w:val="009134A4"/>
    <w:rsid w:val="0091395A"/>
    <w:rsid w:val="009145EE"/>
    <w:rsid w:val="00915EDE"/>
    <w:rsid w:val="00917628"/>
    <w:rsid w:val="00917B1E"/>
    <w:rsid w:val="00917EEB"/>
    <w:rsid w:val="00922AD3"/>
    <w:rsid w:val="009276F2"/>
    <w:rsid w:val="00927745"/>
    <w:rsid w:val="00930EBB"/>
    <w:rsid w:val="00931C43"/>
    <w:rsid w:val="00933A2C"/>
    <w:rsid w:val="00935BE9"/>
    <w:rsid w:val="0093744F"/>
    <w:rsid w:val="00940D40"/>
    <w:rsid w:val="00941991"/>
    <w:rsid w:val="00941F94"/>
    <w:rsid w:val="009433C1"/>
    <w:rsid w:val="00943971"/>
    <w:rsid w:val="009442A5"/>
    <w:rsid w:val="009446CD"/>
    <w:rsid w:val="00945CDD"/>
    <w:rsid w:val="00946792"/>
    <w:rsid w:val="009478DD"/>
    <w:rsid w:val="0095046E"/>
    <w:rsid w:val="0095157C"/>
    <w:rsid w:val="009529E2"/>
    <w:rsid w:val="00957717"/>
    <w:rsid w:val="00960576"/>
    <w:rsid w:val="00965D07"/>
    <w:rsid w:val="00966CD6"/>
    <w:rsid w:val="009671E2"/>
    <w:rsid w:val="0096769E"/>
    <w:rsid w:val="0097086C"/>
    <w:rsid w:val="009709CA"/>
    <w:rsid w:val="00971046"/>
    <w:rsid w:val="00971640"/>
    <w:rsid w:val="00975DD2"/>
    <w:rsid w:val="009810D5"/>
    <w:rsid w:val="00983FB7"/>
    <w:rsid w:val="00985100"/>
    <w:rsid w:val="009870C3"/>
    <w:rsid w:val="00987A6B"/>
    <w:rsid w:val="00993F52"/>
    <w:rsid w:val="00997870"/>
    <w:rsid w:val="009A1F32"/>
    <w:rsid w:val="009A22FC"/>
    <w:rsid w:val="009A4114"/>
    <w:rsid w:val="009A4795"/>
    <w:rsid w:val="009A5B4C"/>
    <w:rsid w:val="009A671F"/>
    <w:rsid w:val="009A7C51"/>
    <w:rsid w:val="009B0C18"/>
    <w:rsid w:val="009B139D"/>
    <w:rsid w:val="009B17EF"/>
    <w:rsid w:val="009B2397"/>
    <w:rsid w:val="009B2A99"/>
    <w:rsid w:val="009C1985"/>
    <w:rsid w:val="009C1DDE"/>
    <w:rsid w:val="009C35D4"/>
    <w:rsid w:val="009C44BB"/>
    <w:rsid w:val="009C5DE9"/>
    <w:rsid w:val="009D00C3"/>
    <w:rsid w:val="009D40DD"/>
    <w:rsid w:val="009D4918"/>
    <w:rsid w:val="009D58B5"/>
    <w:rsid w:val="009D6DCD"/>
    <w:rsid w:val="009D72F2"/>
    <w:rsid w:val="009E1E01"/>
    <w:rsid w:val="009E3DCB"/>
    <w:rsid w:val="009E3E68"/>
    <w:rsid w:val="009E49EA"/>
    <w:rsid w:val="009E510E"/>
    <w:rsid w:val="009E59AC"/>
    <w:rsid w:val="009E5B63"/>
    <w:rsid w:val="009E5C97"/>
    <w:rsid w:val="009E5E78"/>
    <w:rsid w:val="009E627C"/>
    <w:rsid w:val="009E69C4"/>
    <w:rsid w:val="009F112F"/>
    <w:rsid w:val="009F15EC"/>
    <w:rsid w:val="009F2B02"/>
    <w:rsid w:val="009F2F5B"/>
    <w:rsid w:val="009F36C5"/>
    <w:rsid w:val="009F6C25"/>
    <w:rsid w:val="009F6C3B"/>
    <w:rsid w:val="00A006AA"/>
    <w:rsid w:val="00A04449"/>
    <w:rsid w:val="00A0517F"/>
    <w:rsid w:val="00A05954"/>
    <w:rsid w:val="00A05DB1"/>
    <w:rsid w:val="00A060D0"/>
    <w:rsid w:val="00A0671F"/>
    <w:rsid w:val="00A103D3"/>
    <w:rsid w:val="00A11E1B"/>
    <w:rsid w:val="00A12745"/>
    <w:rsid w:val="00A1319F"/>
    <w:rsid w:val="00A13465"/>
    <w:rsid w:val="00A141D7"/>
    <w:rsid w:val="00A17355"/>
    <w:rsid w:val="00A218DB"/>
    <w:rsid w:val="00A241CC"/>
    <w:rsid w:val="00A24C55"/>
    <w:rsid w:val="00A25BE1"/>
    <w:rsid w:val="00A26590"/>
    <w:rsid w:val="00A30619"/>
    <w:rsid w:val="00A32233"/>
    <w:rsid w:val="00A35020"/>
    <w:rsid w:val="00A4008A"/>
    <w:rsid w:val="00A402A6"/>
    <w:rsid w:val="00A44EF9"/>
    <w:rsid w:val="00A4521E"/>
    <w:rsid w:val="00A515F9"/>
    <w:rsid w:val="00A526ED"/>
    <w:rsid w:val="00A52A03"/>
    <w:rsid w:val="00A533C6"/>
    <w:rsid w:val="00A5576E"/>
    <w:rsid w:val="00A57509"/>
    <w:rsid w:val="00A60E9A"/>
    <w:rsid w:val="00A64C4A"/>
    <w:rsid w:val="00A65689"/>
    <w:rsid w:val="00A65888"/>
    <w:rsid w:val="00A70D12"/>
    <w:rsid w:val="00A72E1F"/>
    <w:rsid w:val="00A7384C"/>
    <w:rsid w:val="00A73859"/>
    <w:rsid w:val="00A7468A"/>
    <w:rsid w:val="00A81C31"/>
    <w:rsid w:val="00A8257E"/>
    <w:rsid w:val="00A84D9B"/>
    <w:rsid w:val="00A86453"/>
    <w:rsid w:val="00A86788"/>
    <w:rsid w:val="00A90442"/>
    <w:rsid w:val="00A912CE"/>
    <w:rsid w:val="00A9243E"/>
    <w:rsid w:val="00A92BD3"/>
    <w:rsid w:val="00A92EE5"/>
    <w:rsid w:val="00A958E0"/>
    <w:rsid w:val="00A96464"/>
    <w:rsid w:val="00A96508"/>
    <w:rsid w:val="00A96A97"/>
    <w:rsid w:val="00AA15A7"/>
    <w:rsid w:val="00AA195C"/>
    <w:rsid w:val="00AA2BD5"/>
    <w:rsid w:val="00AA2BFD"/>
    <w:rsid w:val="00AB0FCC"/>
    <w:rsid w:val="00AB1985"/>
    <w:rsid w:val="00AB2E55"/>
    <w:rsid w:val="00AB42DE"/>
    <w:rsid w:val="00AB43BE"/>
    <w:rsid w:val="00AB5301"/>
    <w:rsid w:val="00AC09C1"/>
    <w:rsid w:val="00AC0F59"/>
    <w:rsid w:val="00AC123E"/>
    <w:rsid w:val="00AC200A"/>
    <w:rsid w:val="00AC3FA9"/>
    <w:rsid w:val="00AC5CDE"/>
    <w:rsid w:val="00AD3D0A"/>
    <w:rsid w:val="00AD560E"/>
    <w:rsid w:val="00AD6DED"/>
    <w:rsid w:val="00AE0FE2"/>
    <w:rsid w:val="00AE2053"/>
    <w:rsid w:val="00AE3151"/>
    <w:rsid w:val="00AE3E1D"/>
    <w:rsid w:val="00AE4C59"/>
    <w:rsid w:val="00AE4CC7"/>
    <w:rsid w:val="00AE74E5"/>
    <w:rsid w:val="00AF0022"/>
    <w:rsid w:val="00AF02B2"/>
    <w:rsid w:val="00AF03A1"/>
    <w:rsid w:val="00AF08BB"/>
    <w:rsid w:val="00AF0EA4"/>
    <w:rsid w:val="00AF157C"/>
    <w:rsid w:val="00AF3A41"/>
    <w:rsid w:val="00AF4D3F"/>
    <w:rsid w:val="00AF5A67"/>
    <w:rsid w:val="00AF5CA8"/>
    <w:rsid w:val="00AF5E85"/>
    <w:rsid w:val="00AF5F53"/>
    <w:rsid w:val="00B00F39"/>
    <w:rsid w:val="00B031E4"/>
    <w:rsid w:val="00B0600F"/>
    <w:rsid w:val="00B0676D"/>
    <w:rsid w:val="00B06ACD"/>
    <w:rsid w:val="00B06DF1"/>
    <w:rsid w:val="00B10D78"/>
    <w:rsid w:val="00B10EEF"/>
    <w:rsid w:val="00B11812"/>
    <w:rsid w:val="00B13F70"/>
    <w:rsid w:val="00B15786"/>
    <w:rsid w:val="00B158EC"/>
    <w:rsid w:val="00B16758"/>
    <w:rsid w:val="00B219FF"/>
    <w:rsid w:val="00B22A60"/>
    <w:rsid w:val="00B239C1"/>
    <w:rsid w:val="00B23B7A"/>
    <w:rsid w:val="00B250F1"/>
    <w:rsid w:val="00B31E0D"/>
    <w:rsid w:val="00B31E8C"/>
    <w:rsid w:val="00B344F2"/>
    <w:rsid w:val="00B34900"/>
    <w:rsid w:val="00B34DA2"/>
    <w:rsid w:val="00B36FC0"/>
    <w:rsid w:val="00B403C0"/>
    <w:rsid w:val="00B4056F"/>
    <w:rsid w:val="00B40D57"/>
    <w:rsid w:val="00B4129E"/>
    <w:rsid w:val="00B41A0A"/>
    <w:rsid w:val="00B41B44"/>
    <w:rsid w:val="00B45B4C"/>
    <w:rsid w:val="00B45E16"/>
    <w:rsid w:val="00B4698C"/>
    <w:rsid w:val="00B4720E"/>
    <w:rsid w:val="00B5322B"/>
    <w:rsid w:val="00B56A88"/>
    <w:rsid w:val="00B57991"/>
    <w:rsid w:val="00B60945"/>
    <w:rsid w:val="00B623A2"/>
    <w:rsid w:val="00B64ADE"/>
    <w:rsid w:val="00B657CA"/>
    <w:rsid w:val="00B66B78"/>
    <w:rsid w:val="00B67255"/>
    <w:rsid w:val="00B67717"/>
    <w:rsid w:val="00B74146"/>
    <w:rsid w:val="00B77063"/>
    <w:rsid w:val="00B80875"/>
    <w:rsid w:val="00B81DE1"/>
    <w:rsid w:val="00B82EC4"/>
    <w:rsid w:val="00B84170"/>
    <w:rsid w:val="00B84C42"/>
    <w:rsid w:val="00B85FDC"/>
    <w:rsid w:val="00B860E6"/>
    <w:rsid w:val="00B86DCC"/>
    <w:rsid w:val="00B87922"/>
    <w:rsid w:val="00B903CD"/>
    <w:rsid w:val="00B91AF8"/>
    <w:rsid w:val="00B932B2"/>
    <w:rsid w:val="00B93B1A"/>
    <w:rsid w:val="00B93B61"/>
    <w:rsid w:val="00B93C4A"/>
    <w:rsid w:val="00B97BA8"/>
    <w:rsid w:val="00BA0824"/>
    <w:rsid w:val="00BA0CD2"/>
    <w:rsid w:val="00BA3FAB"/>
    <w:rsid w:val="00BA6C63"/>
    <w:rsid w:val="00BA75B3"/>
    <w:rsid w:val="00BB0146"/>
    <w:rsid w:val="00BB0AD0"/>
    <w:rsid w:val="00BB7638"/>
    <w:rsid w:val="00BC31BD"/>
    <w:rsid w:val="00BC35A5"/>
    <w:rsid w:val="00BC64CA"/>
    <w:rsid w:val="00BC6C02"/>
    <w:rsid w:val="00BD3665"/>
    <w:rsid w:val="00BD48E6"/>
    <w:rsid w:val="00BD606A"/>
    <w:rsid w:val="00BE0D92"/>
    <w:rsid w:val="00BE124D"/>
    <w:rsid w:val="00BE15E1"/>
    <w:rsid w:val="00BE29D0"/>
    <w:rsid w:val="00BE3178"/>
    <w:rsid w:val="00BE3EAB"/>
    <w:rsid w:val="00BE4490"/>
    <w:rsid w:val="00BE680A"/>
    <w:rsid w:val="00BE7E2B"/>
    <w:rsid w:val="00BF0C3D"/>
    <w:rsid w:val="00BF19BE"/>
    <w:rsid w:val="00BF1DBB"/>
    <w:rsid w:val="00BF2DA7"/>
    <w:rsid w:val="00BF354C"/>
    <w:rsid w:val="00BF3D50"/>
    <w:rsid w:val="00BF4A7B"/>
    <w:rsid w:val="00BF66CC"/>
    <w:rsid w:val="00BF6742"/>
    <w:rsid w:val="00C00B65"/>
    <w:rsid w:val="00C03032"/>
    <w:rsid w:val="00C043F9"/>
    <w:rsid w:val="00C047DC"/>
    <w:rsid w:val="00C04C19"/>
    <w:rsid w:val="00C07E6B"/>
    <w:rsid w:val="00C12DE1"/>
    <w:rsid w:val="00C12F34"/>
    <w:rsid w:val="00C139CA"/>
    <w:rsid w:val="00C16217"/>
    <w:rsid w:val="00C175FA"/>
    <w:rsid w:val="00C200CE"/>
    <w:rsid w:val="00C21C93"/>
    <w:rsid w:val="00C22CE0"/>
    <w:rsid w:val="00C27BD2"/>
    <w:rsid w:val="00C3272E"/>
    <w:rsid w:val="00C3338C"/>
    <w:rsid w:val="00C342FE"/>
    <w:rsid w:val="00C36FE9"/>
    <w:rsid w:val="00C40631"/>
    <w:rsid w:val="00C445DB"/>
    <w:rsid w:val="00C44624"/>
    <w:rsid w:val="00C453E0"/>
    <w:rsid w:val="00C46D75"/>
    <w:rsid w:val="00C46E93"/>
    <w:rsid w:val="00C51E27"/>
    <w:rsid w:val="00C5359F"/>
    <w:rsid w:val="00C56E7E"/>
    <w:rsid w:val="00C573D0"/>
    <w:rsid w:val="00C610F2"/>
    <w:rsid w:val="00C62136"/>
    <w:rsid w:val="00C62BCB"/>
    <w:rsid w:val="00C636DD"/>
    <w:rsid w:val="00C64B3A"/>
    <w:rsid w:val="00C67142"/>
    <w:rsid w:val="00C71CD5"/>
    <w:rsid w:val="00C72ACB"/>
    <w:rsid w:val="00C72C91"/>
    <w:rsid w:val="00C73879"/>
    <w:rsid w:val="00C7441A"/>
    <w:rsid w:val="00C74483"/>
    <w:rsid w:val="00C755E5"/>
    <w:rsid w:val="00C7582E"/>
    <w:rsid w:val="00C765AD"/>
    <w:rsid w:val="00C77A04"/>
    <w:rsid w:val="00C77FB6"/>
    <w:rsid w:val="00C803BA"/>
    <w:rsid w:val="00C814EB"/>
    <w:rsid w:val="00C81810"/>
    <w:rsid w:val="00C81BD6"/>
    <w:rsid w:val="00C82446"/>
    <w:rsid w:val="00C8254C"/>
    <w:rsid w:val="00C82E93"/>
    <w:rsid w:val="00C852FE"/>
    <w:rsid w:val="00C853C8"/>
    <w:rsid w:val="00C8631C"/>
    <w:rsid w:val="00C86D0F"/>
    <w:rsid w:val="00C875C9"/>
    <w:rsid w:val="00C87D4C"/>
    <w:rsid w:val="00C905C4"/>
    <w:rsid w:val="00C941A9"/>
    <w:rsid w:val="00C9421B"/>
    <w:rsid w:val="00CA0062"/>
    <w:rsid w:val="00CA0245"/>
    <w:rsid w:val="00CA1D6C"/>
    <w:rsid w:val="00CA3FBA"/>
    <w:rsid w:val="00CA4085"/>
    <w:rsid w:val="00CB0951"/>
    <w:rsid w:val="00CB1473"/>
    <w:rsid w:val="00CB2E47"/>
    <w:rsid w:val="00CB3404"/>
    <w:rsid w:val="00CB5579"/>
    <w:rsid w:val="00CB60DF"/>
    <w:rsid w:val="00CB7903"/>
    <w:rsid w:val="00CC2BDF"/>
    <w:rsid w:val="00CC372C"/>
    <w:rsid w:val="00CC5EC2"/>
    <w:rsid w:val="00CC7647"/>
    <w:rsid w:val="00CD1C9B"/>
    <w:rsid w:val="00CD28F6"/>
    <w:rsid w:val="00CD3A70"/>
    <w:rsid w:val="00CD3EC4"/>
    <w:rsid w:val="00CD4E0B"/>
    <w:rsid w:val="00CD4FD6"/>
    <w:rsid w:val="00CD5EEA"/>
    <w:rsid w:val="00CD7EBD"/>
    <w:rsid w:val="00CD7FFB"/>
    <w:rsid w:val="00CE2B49"/>
    <w:rsid w:val="00CE3DC0"/>
    <w:rsid w:val="00CE4512"/>
    <w:rsid w:val="00CE4997"/>
    <w:rsid w:val="00CE4F86"/>
    <w:rsid w:val="00CE770F"/>
    <w:rsid w:val="00CE774D"/>
    <w:rsid w:val="00CF0F58"/>
    <w:rsid w:val="00CF1067"/>
    <w:rsid w:val="00CF1DBF"/>
    <w:rsid w:val="00CF225C"/>
    <w:rsid w:val="00CF7C03"/>
    <w:rsid w:val="00D01DE9"/>
    <w:rsid w:val="00D01F77"/>
    <w:rsid w:val="00D02487"/>
    <w:rsid w:val="00D02EF9"/>
    <w:rsid w:val="00D04A49"/>
    <w:rsid w:val="00D0513F"/>
    <w:rsid w:val="00D055D0"/>
    <w:rsid w:val="00D075EA"/>
    <w:rsid w:val="00D12F40"/>
    <w:rsid w:val="00D17F93"/>
    <w:rsid w:val="00D21983"/>
    <w:rsid w:val="00D23FD7"/>
    <w:rsid w:val="00D2520B"/>
    <w:rsid w:val="00D2560A"/>
    <w:rsid w:val="00D26B0D"/>
    <w:rsid w:val="00D30299"/>
    <w:rsid w:val="00D3048C"/>
    <w:rsid w:val="00D35927"/>
    <w:rsid w:val="00D36AA3"/>
    <w:rsid w:val="00D42A51"/>
    <w:rsid w:val="00D42BB5"/>
    <w:rsid w:val="00D42DD4"/>
    <w:rsid w:val="00D47BEE"/>
    <w:rsid w:val="00D501C8"/>
    <w:rsid w:val="00D5116F"/>
    <w:rsid w:val="00D5303F"/>
    <w:rsid w:val="00D542A4"/>
    <w:rsid w:val="00D54DBE"/>
    <w:rsid w:val="00D56567"/>
    <w:rsid w:val="00D56E4D"/>
    <w:rsid w:val="00D57166"/>
    <w:rsid w:val="00D60C37"/>
    <w:rsid w:val="00D60EDD"/>
    <w:rsid w:val="00D61338"/>
    <w:rsid w:val="00D6229A"/>
    <w:rsid w:val="00D63E3F"/>
    <w:rsid w:val="00D66194"/>
    <w:rsid w:val="00D67D69"/>
    <w:rsid w:val="00D67D78"/>
    <w:rsid w:val="00D70919"/>
    <w:rsid w:val="00D70FFE"/>
    <w:rsid w:val="00D735BD"/>
    <w:rsid w:val="00D740F2"/>
    <w:rsid w:val="00D7514C"/>
    <w:rsid w:val="00D806A2"/>
    <w:rsid w:val="00D847BC"/>
    <w:rsid w:val="00D849BD"/>
    <w:rsid w:val="00D8526E"/>
    <w:rsid w:val="00D859E0"/>
    <w:rsid w:val="00D90D6C"/>
    <w:rsid w:val="00D92B9F"/>
    <w:rsid w:val="00D93DD6"/>
    <w:rsid w:val="00D94DEC"/>
    <w:rsid w:val="00D95C2D"/>
    <w:rsid w:val="00D96817"/>
    <w:rsid w:val="00DA0960"/>
    <w:rsid w:val="00DA2852"/>
    <w:rsid w:val="00DA3412"/>
    <w:rsid w:val="00DA3E8B"/>
    <w:rsid w:val="00DA4EC3"/>
    <w:rsid w:val="00DA7573"/>
    <w:rsid w:val="00DB3296"/>
    <w:rsid w:val="00DB45C2"/>
    <w:rsid w:val="00DB46EF"/>
    <w:rsid w:val="00DB7191"/>
    <w:rsid w:val="00DB776A"/>
    <w:rsid w:val="00DC1760"/>
    <w:rsid w:val="00DC1FA7"/>
    <w:rsid w:val="00DC2281"/>
    <w:rsid w:val="00DC242A"/>
    <w:rsid w:val="00DC2929"/>
    <w:rsid w:val="00DC3337"/>
    <w:rsid w:val="00DC6667"/>
    <w:rsid w:val="00DD0ADA"/>
    <w:rsid w:val="00DD162C"/>
    <w:rsid w:val="00DD705E"/>
    <w:rsid w:val="00DE04AD"/>
    <w:rsid w:val="00DE1798"/>
    <w:rsid w:val="00DE1D58"/>
    <w:rsid w:val="00DE1D87"/>
    <w:rsid w:val="00DF1ADC"/>
    <w:rsid w:val="00DF2EED"/>
    <w:rsid w:val="00DF361D"/>
    <w:rsid w:val="00DF7202"/>
    <w:rsid w:val="00DF74C3"/>
    <w:rsid w:val="00DF7D9F"/>
    <w:rsid w:val="00E01586"/>
    <w:rsid w:val="00E029C7"/>
    <w:rsid w:val="00E0353C"/>
    <w:rsid w:val="00E03F1A"/>
    <w:rsid w:val="00E05048"/>
    <w:rsid w:val="00E05A90"/>
    <w:rsid w:val="00E11EFE"/>
    <w:rsid w:val="00E1242B"/>
    <w:rsid w:val="00E14379"/>
    <w:rsid w:val="00E144E0"/>
    <w:rsid w:val="00E151A3"/>
    <w:rsid w:val="00E155C5"/>
    <w:rsid w:val="00E173FF"/>
    <w:rsid w:val="00E20700"/>
    <w:rsid w:val="00E209C4"/>
    <w:rsid w:val="00E216AB"/>
    <w:rsid w:val="00E22106"/>
    <w:rsid w:val="00E222DD"/>
    <w:rsid w:val="00E22BBA"/>
    <w:rsid w:val="00E239EE"/>
    <w:rsid w:val="00E2450B"/>
    <w:rsid w:val="00E2685D"/>
    <w:rsid w:val="00E3002F"/>
    <w:rsid w:val="00E32CF8"/>
    <w:rsid w:val="00E3512E"/>
    <w:rsid w:val="00E351C9"/>
    <w:rsid w:val="00E36AD8"/>
    <w:rsid w:val="00E41106"/>
    <w:rsid w:val="00E41A02"/>
    <w:rsid w:val="00E42598"/>
    <w:rsid w:val="00E44739"/>
    <w:rsid w:val="00E44E9C"/>
    <w:rsid w:val="00E459EE"/>
    <w:rsid w:val="00E524FF"/>
    <w:rsid w:val="00E53A46"/>
    <w:rsid w:val="00E54F81"/>
    <w:rsid w:val="00E568B0"/>
    <w:rsid w:val="00E57D7A"/>
    <w:rsid w:val="00E619C3"/>
    <w:rsid w:val="00E6353A"/>
    <w:rsid w:val="00E64EE9"/>
    <w:rsid w:val="00E65CF7"/>
    <w:rsid w:val="00E661D1"/>
    <w:rsid w:val="00E67110"/>
    <w:rsid w:val="00E67CF6"/>
    <w:rsid w:val="00E70218"/>
    <w:rsid w:val="00E70954"/>
    <w:rsid w:val="00E71B70"/>
    <w:rsid w:val="00E73086"/>
    <w:rsid w:val="00E74C86"/>
    <w:rsid w:val="00E75152"/>
    <w:rsid w:val="00E75FE5"/>
    <w:rsid w:val="00E80CE3"/>
    <w:rsid w:val="00E81BD0"/>
    <w:rsid w:val="00E83589"/>
    <w:rsid w:val="00E91299"/>
    <w:rsid w:val="00E92362"/>
    <w:rsid w:val="00EA271B"/>
    <w:rsid w:val="00EB1BB1"/>
    <w:rsid w:val="00EB29B0"/>
    <w:rsid w:val="00EB2DAE"/>
    <w:rsid w:val="00EB5154"/>
    <w:rsid w:val="00EB5C34"/>
    <w:rsid w:val="00EB6041"/>
    <w:rsid w:val="00EB6373"/>
    <w:rsid w:val="00EB707C"/>
    <w:rsid w:val="00EB7E89"/>
    <w:rsid w:val="00EC0882"/>
    <w:rsid w:val="00EC25F5"/>
    <w:rsid w:val="00EC2783"/>
    <w:rsid w:val="00EC34F7"/>
    <w:rsid w:val="00EC3848"/>
    <w:rsid w:val="00EC54FE"/>
    <w:rsid w:val="00EC6B9E"/>
    <w:rsid w:val="00EC75A2"/>
    <w:rsid w:val="00EC7CEE"/>
    <w:rsid w:val="00ED1175"/>
    <w:rsid w:val="00ED1205"/>
    <w:rsid w:val="00ED27B0"/>
    <w:rsid w:val="00ED2FC4"/>
    <w:rsid w:val="00ED3350"/>
    <w:rsid w:val="00ED371D"/>
    <w:rsid w:val="00ED4DCA"/>
    <w:rsid w:val="00ED5E99"/>
    <w:rsid w:val="00ED659C"/>
    <w:rsid w:val="00ED68EF"/>
    <w:rsid w:val="00ED7878"/>
    <w:rsid w:val="00EE0FE7"/>
    <w:rsid w:val="00EE1472"/>
    <w:rsid w:val="00EE2648"/>
    <w:rsid w:val="00EE6159"/>
    <w:rsid w:val="00EE6195"/>
    <w:rsid w:val="00EF18BD"/>
    <w:rsid w:val="00EF2378"/>
    <w:rsid w:val="00EF281D"/>
    <w:rsid w:val="00EF5605"/>
    <w:rsid w:val="00EF6577"/>
    <w:rsid w:val="00EF6890"/>
    <w:rsid w:val="00EF6E3D"/>
    <w:rsid w:val="00EF7D21"/>
    <w:rsid w:val="00F01E4B"/>
    <w:rsid w:val="00F02A60"/>
    <w:rsid w:val="00F03345"/>
    <w:rsid w:val="00F07721"/>
    <w:rsid w:val="00F12D53"/>
    <w:rsid w:val="00F137C5"/>
    <w:rsid w:val="00F17011"/>
    <w:rsid w:val="00F171CA"/>
    <w:rsid w:val="00F17B27"/>
    <w:rsid w:val="00F211B0"/>
    <w:rsid w:val="00F21E67"/>
    <w:rsid w:val="00F22664"/>
    <w:rsid w:val="00F23A40"/>
    <w:rsid w:val="00F24B41"/>
    <w:rsid w:val="00F25673"/>
    <w:rsid w:val="00F25716"/>
    <w:rsid w:val="00F25F1B"/>
    <w:rsid w:val="00F26AE4"/>
    <w:rsid w:val="00F2727D"/>
    <w:rsid w:val="00F27841"/>
    <w:rsid w:val="00F3066E"/>
    <w:rsid w:val="00F31DC8"/>
    <w:rsid w:val="00F33AF4"/>
    <w:rsid w:val="00F34240"/>
    <w:rsid w:val="00F36260"/>
    <w:rsid w:val="00F368D9"/>
    <w:rsid w:val="00F37A85"/>
    <w:rsid w:val="00F41EAD"/>
    <w:rsid w:val="00F43017"/>
    <w:rsid w:val="00F43336"/>
    <w:rsid w:val="00F50617"/>
    <w:rsid w:val="00F559DC"/>
    <w:rsid w:val="00F55AE0"/>
    <w:rsid w:val="00F579E9"/>
    <w:rsid w:val="00F57C09"/>
    <w:rsid w:val="00F605B1"/>
    <w:rsid w:val="00F60C45"/>
    <w:rsid w:val="00F63353"/>
    <w:rsid w:val="00F633E5"/>
    <w:rsid w:val="00F6393F"/>
    <w:rsid w:val="00F649E2"/>
    <w:rsid w:val="00F64C47"/>
    <w:rsid w:val="00F65896"/>
    <w:rsid w:val="00F66CE6"/>
    <w:rsid w:val="00F71091"/>
    <w:rsid w:val="00F719A6"/>
    <w:rsid w:val="00F816A2"/>
    <w:rsid w:val="00F82E6E"/>
    <w:rsid w:val="00F83F4C"/>
    <w:rsid w:val="00F8466D"/>
    <w:rsid w:val="00F86207"/>
    <w:rsid w:val="00F9277F"/>
    <w:rsid w:val="00F96831"/>
    <w:rsid w:val="00F97044"/>
    <w:rsid w:val="00F97048"/>
    <w:rsid w:val="00FA2D5F"/>
    <w:rsid w:val="00FA4755"/>
    <w:rsid w:val="00FA489D"/>
    <w:rsid w:val="00FA59C9"/>
    <w:rsid w:val="00FA666A"/>
    <w:rsid w:val="00FA6A1E"/>
    <w:rsid w:val="00FA6BF2"/>
    <w:rsid w:val="00FA7367"/>
    <w:rsid w:val="00FB020D"/>
    <w:rsid w:val="00FB0A33"/>
    <w:rsid w:val="00FB1A41"/>
    <w:rsid w:val="00FB3401"/>
    <w:rsid w:val="00FB364E"/>
    <w:rsid w:val="00FB4E80"/>
    <w:rsid w:val="00FB5D0E"/>
    <w:rsid w:val="00FB6A71"/>
    <w:rsid w:val="00FC1BD8"/>
    <w:rsid w:val="00FC2D26"/>
    <w:rsid w:val="00FD19C2"/>
    <w:rsid w:val="00FD1BE3"/>
    <w:rsid w:val="00FD288E"/>
    <w:rsid w:val="00FD6985"/>
    <w:rsid w:val="00FE68E4"/>
    <w:rsid w:val="00FE7476"/>
    <w:rsid w:val="00FF0FB5"/>
    <w:rsid w:val="00FF3ED5"/>
    <w:rsid w:val="00FF4C26"/>
    <w:rsid w:val="00FF4E03"/>
    <w:rsid w:val="00FF5B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D214F"/>
  <w15:chartTrackingRefBased/>
  <w15:docId w15:val="{A5127801-5E68-473D-9E97-2763F612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FD5"/>
    <w:pPr>
      <w:widowControl w:val="0"/>
    </w:pPr>
  </w:style>
  <w:style w:type="paragraph" w:styleId="1">
    <w:name w:val="heading 1"/>
    <w:basedOn w:val="a"/>
    <w:next w:val="a"/>
    <w:link w:val="10"/>
    <w:uiPriority w:val="9"/>
    <w:qFormat/>
    <w:rsid w:val="007A0A2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7A0A20"/>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2D58A5"/>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19019C"/>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00EE"/>
    <w:pPr>
      <w:tabs>
        <w:tab w:val="center" w:pos="4153"/>
        <w:tab w:val="right" w:pos="8306"/>
      </w:tabs>
      <w:snapToGrid w:val="0"/>
    </w:pPr>
    <w:rPr>
      <w:sz w:val="20"/>
      <w:szCs w:val="20"/>
    </w:rPr>
  </w:style>
  <w:style w:type="character" w:customStyle="1" w:styleId="a4">
    <w:name w:val="頁首 字元"/>
    <w:basedOn w:val="a0"/>
    <w:link w:val="a3"/>
    <w:uiPriority w:val="99"/>
    <w:rsid w:val="006D00EE"/>
    <w:rPr>
      <w:sz w:val="20"/>
      <w:szCs w:val="20"/>
    </w:rPr>
  </w:style>
  <w:style w:type="paragraph" w:styleId="a5">
    <w:name w:val="footer"/>
    <w:basedOn w:val="a"/>
    <w:link w:val="a6"/>
    <w:uiPriority w:val="99"/>
    <w:unhideWhenUsed/>
    <w:rsid w:val="006D00EE"/>
    <w:pPr>
      <w:tabs>
        <w:tab w:val="center" w:pos="4153"/>
        <w:tab w:val="right" w:pos="8306"/>
      </w:tabs>
      <w:snapToGrid w:val="0"/>
    </w:pPr>
    <w:rPr>
      <w:sz w:val="20"/>
      <w:szCs w:val="20"/>
    </w:rPr>
  </w:style>
  <w:style w:type="character" w:customStyle="1" w:styleId="a6">
    <w:name w:val="頁尾 字元"/>
    <w:basedOn w:val="a0"/>
    <w:link w:val="a5"/>
    <w:uiPriority w:val="99"/>
    <w:rsid w:val="006D00EE"/>
    <w:rPr>
      <w:sz w:val="20"/>
      <w:szCs w:val="20"/>
    </w:rPr>
  </w:style>
  <w:style w:type="paragraph" w:styleId="a7">
    <w:name w:val="List Paragraph"/>
    <w:aliases w:val="卑南壹,x.x.x內文,標1,1.1.1.1清單段落"/>
    <w:basedOn w:val="a"/>
    <w:link w:val="a8"/>
    <w:uiPriority w:val="34"/>
    <w:qFormat/>
    <w:rsid w:val="006D00EE"/>
    <w:pPr>
      <w:ind w:leftChars="200" w:left="480"/>
    </w:pPr>
  </w:style>
  <w:style w:type="table" w:styleId="a9">
    <w:name w:val="Table Grid"/>
    <w:basedOn w:val="a1"/>
    <w:uiPriority w:val="39"/>
    <w:rsid w:val="00D85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8526E"/>
    <w:rPr>
      <w:color w:val="8E58B6" w:themeColor="hyperlink"/>
      <w:u w:val="single"/>
    </w:rPr>
  </w:style>
  <w:style w:type="table" w:customStyle="1" w:styleId="11">
    <w:name w:val="表格格線1"/>
    <w:basedOn w:val="a1"/>
    <w:next w:val="a9"/>
    <w:uiPriority w:val="39"/>
    <w:rsid w:val="00945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
    <w:basedOn w:val="a1"/>
    <w:next w:val="a9"/>
    <w:uiPriority w:val="39"/>
    <w:rsid w:val="00522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CB5579"/>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B5579"/>
    <w:rPr>
      <w:rFonts w:asciiTheme="majorHAnsi" w:eastAsiaTheme="majorEastAsia" w:hAnsiTheme="majorHAnsi" w:cstheme="majorBidi"/>
      <w:sz w:val="18"/>
      <w:szCs w:val="18"/>
    </w:rPr>
  </w:style>
  <w:style w:type="character" w:styleId="ad">
    <w:name w:val="annotation reference"/>
    <w:basedOn w:val="a0"/>
    <w:uiPriority w:val="99"/>
    <w:semiHidden/>
    <w:unhideWhenUsed/>
    <w:rsid w:val="00E2450B"/>
    <w:rPr>
      <w:sz w:val="18"/>
      <w:szCs w:val="18"/>
    </w:rPr>
  </w:style>
  <w:style w:type="paragraph" w:styleId="ae">
    <w:name w:val="annotation text"/>
    <w:basedOn w:val="a"/>
    <w:link w:val="af"/>
    <w:uiPriority w:val="99"/>
    <w:semiHidden/>
    <w:unhideWhenUsed/>
    <w:rsid w:val="00E2450B"/>
  </w:style>
  <w:style w:type="character" w:customStyle="1" w:styleId="af">
    <w:name w:val="註解文字 字元"/>
    <w:basedOn w:val="a0"/>
    <w:link w:val="ae"/>
    <w:uiPriority w:val="99"/>
    <w:semiHidden/>
    <w:rsid w:val="00E2450B"/>
  </w:style>
  <w:style w:type="paragraph" w:styleId="af0">
    <w:name w:val="annotation subject"/>
    <w:basedOn w:val="ae"/>
    <w:next w:val="ae"/>
    <w:link w:val="af1"/>
    <w:uiPriority w:val="99"/>
    <w:semiHidden/>
    <w:unhideWhenUsed/>
    <w:rsid w:val="00E2450B"/>
    <w:rPr>
      <w:b/>
      <w:bCs/>
    </w:rPr>
  </w:style>
  <w:style w:type="character" w:customStyle="1" w:styleId="af1">
    <w:name w:val="註解主旨 字元"/>
    <w:basedOn w:val="af"/>
    <w:link w:val="af0"/>
    <w:uiPriority w:val="99"/>
    <w:semiHidden/>
    <w:rsid w:val="00E2450B"/>
    <w:rPr>
      <w:b/>
      <w:bCs/>
    </w:rPr>
  </w:style>
  <w:style w:type="character" w:customStyle="1" w:styleId="12">
    <w:name w:val="未解析的提及項目1"/>
    <w:basedOn w:val="a0"/>
    <w:uiPriority w:val="99"/>
    <w:semiHidden/>
    <w:unhideWhenUsed/>
    <w:rsid w:val="00E70954"/>
    <w:rPr>
      <w:color w:val="605E5C"/>
      <w:shd w:val="clear" w:color="auto" w:fill="E1DFDD"/>
    </w:rPr>
  </w:style>
  <w:style w:type="character" w:styleId="af2">
    <w:name w:val="Unresolved Mention"/>
    <w:basedOn w:val="a0"/>
    <w:uiPriority w:val="99"/>
    <w:semiHidden/>
    <w:unhideWhenUsed/>
    <w:rsid w:val="00686340"/>
    <w:rPr>
      <w:color w:val="605E5C"/>
      <w:shd w:val="clear" w:color="auto" w:fill="E1DFDD"/>
    </w:rPr>
  </w:style>
  <w:style w:type="character" w:customStyle="1" w:styleId="a8">
    <w:name w:val="清單段落 字元"/>
    <w:aliases w:val="卑南壹 字元,x.x.x內文 字元,標1 字元,1.1.1.1清單段落 字元"/>
    <w:link w:val="a7"/>
    <w:uiPriority w:val="34"/>
    <w:rsid w:val="00813D19"/>
  </w:style>
  <w:style w:type="character" w:styleId="af3">
    <w:name w:val="FollowedHyperlink"/>
    <w:basedOn w:val="a0"/>
    <w:uiPriority w:val="99"/>
    <w:semiHidden/>
    <w:unhideWhenUsed/>
    <w:rsid w:val="00BA75B3"/>
    <w:rPr>
      <w:color w:val="7F6F6F" w:themeColor="followedHyperlink"/>
      <w:u w:val="single"/>
    </w:rPr>
  </w:style>
  <w:style w:type="character" w:customStyle="1" w:styleId="10">
    <w:name w:val="標題 1 字元"/>
    <w:basedOn w:val="a0"/>
    <w:link w:val="1"/>
    <w:uiPriority w:val="9"/>
    <w:rsid w:val="007A0A20"/>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7A0A20"/>
    <w:rPr>
      <w:rFonts w:asciiTheme="majorHAnsi" w:eastAsiaTheme="majorEastAsia" w:hAnsiTheme="majorHAnsi" w:cstheme="majorBidi"/>
      <w:b/>
      <w:bCs/>
      <w:sz w:val="48"/>
      <w:szCs w:val="48"/>
    </w:rPr>
  </w:style>
  <w:style w:type="character" w:customStyle="1" w:styleId="30">
    <w:name w:val="標題 3 字元"/>
    <w:basedOn w:val="a0"/>
    <w:link w:val="3"/>
    <w:uiPriority w:val="9"/>
    <w:rsid w:val="002D58A5"/>
    <w:rPr>
      <w:rFonts w:asciiTheme="majorHAnsi" w:eastAsiaTheme="majorEastAsia" w:hAnsiTheme="majorHAnsi" w:cstheme="majorBidi"/>
      <w:b/>
      <w:bCs/>
      <w:sz w:val="36"/>
      <w:szCs w:val="36"/>
    </w:rPr>
  </w:style>
  <w:style w:type="character" w:customStyle="1" w:styleId="40">
    <w:name w:val="標題 4 字元"/>
    <w:basedOn w:val="a0"/>
    <w:link w:val="4"/>
    <w:uiPriority w:val="9"/>
    <w:rsid w:val="0019019C"/>
    <w:rPr>
      <w:rFonts w:asciiTheme="majorHAnsi" w:eastAsiaTheme="majorEastAsia" w:hAnsiTheme="majorHAnsi" w:cstheme="majorBidi"/>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0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ef.ntut.edu.tw/p/412-1129-17134.php" TargetMode="External"/><Relationship Id="rId13" Type="http://schemas.openxmlformats.org/officeDocument/2006/relationships/hyperlink" Target="https://theiblblog.blogspot.com/2012/11/ibl-self-check.html" TargetMode="External"/><Relationship Id="rId18" Type="http://schemas.openxmlformats.org/officeDocument/2006/relationships/hyperlink" Target="https://www.mynotes.org/ToParents/?p=199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heiblblog.blogspot.com/2012/03/ibl-levels-with-apologies-to-van-hiele.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theiblblog.blogspot.com/2019/06/standards-based-grading-example-in-ibl.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iblblog.blogspot.com/2014/01/quick-start-guide-to-ibl-teaching.html" TargetMode="External"/><Relationship Id="rId5" Type="http://schemas.openxmlformats.org/officeDocument/2006/relationships/webSettings" Target="webSettings.xml"/><Relationship Id="rId15" Type="http://schemas.openxmlformats.org/officeDocument/2006/relationships/hyperlink" Target="https://theiblblog.blogspot.com/2015/03/quiet-classes-using-pairs-to-generate.html" TargetMode="Externa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theiblblog.blogspot.com/2015/01/creating-time-for-more-engagemen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宣紙">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2E580-0A64-4701-ACD4-98E5AF0F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814</Words>
  <Characters>4642</Characters>
  <Application>Microsoft Office Word</Application>
  <DocSecurity>0</DocSecurity>
  <Lines>38</Lines>
  <Paragraphs>10</Paragraphs>
  <ScaleCrop>false</ScaleCrop>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dc:creator>
  <cp:keywords/>
  <dc:description/>
  <cp:lastModifiedBy>ntutuser-039972</cp:lastModifiedBy>
  <cp:revision>2</cp:revision>
  <cp:lastPrinted>2025-01-06T05:45:00Z</cp:lastPrinted>
  <dcterms:created xsi:type="dcterms:W3CDTF">2026-08-19T06:47:00Z</dcterms:created>
  <dcterms:modified xsi:type="dcterms:W3CDTF">2026-08-19T06:47:00Z</dcterms:modified>
</cp:coreProperties>
</file>